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DFC3C8" w14:textId="3D07C923" w:rsidR="00647B47" w:rsidRPr="00184319" w:rsidRDefault="00647B47" w:rsidP="00647B47">
      <w:pPr>
        <w:pStyle w:val="NoSpacing"/>
        <w:jc w:val="both"/>
        <w:rPr>
          <w:rFonts w:ascii="Arial" w:eastAsiaTheme="minorEastAsia" w:hAnsi="Arial" w:cs="Arial"/>
          <w:b/>
          <w:sz w:val="28"/>
          <w:szCs w:val="28"/>
          <w:lang w:eastAsia="zh-CN"/>
        </w:rPr>
      </w:pPr>
      <w:bookmarkStart w:id="0" w:name="_Hlk47707424"/>
      <w:bookmarkEnd w:id="0"/>
      <w:r w:rsidRPr="00184319">
        <w:rPr>
          <w:rFonts w:ascii="Arial" w:eastAsiaTheme="minorEastAsia" w:hAnsi="Arial" w:cs="Arial"/>
          <w:b/>
          <w:sz w:val="28"/>
          <w:szCs w:val="28"/>
          <w:lang w:eastAsia="zh-CN"/>
        </w:rPr>
        <w:t>3GPP TSG RAN WG1 #102-e</w:t>
      </w:r>
      <w:r w:rsidRPr="00184319">
        <w:rPr>
          <w:rFonts w:ascii="Arial" w:eastAsiaTheme="minorEastAsia" w:hAnsi="Arial" w:cs="Arial"/>
          <w:b/>
          <w:sz w:val="28"/>
          <w:szCs w:val="28"/>
          <w:lang w:eastAsia="zh-CN"/>
        </w:rPr>
        <w:tab/>
      </w:r>
      <w:r w:rsidRPr="00184319">
        <w:rPr>
          <w:rFonts w:ascii="Arial" w:eastAsiaTheme="minorEastAsia" w:hAnsi="Arial" w:cs="Arial"/>
          <w:b/>
          <w:sz w:val="28"/>
          <w:szCs w:val="28"/>
          <w:lang w:eastAsia="zh-CN"/>
        </w:rPr>
        <w:tab/>
      </w:r>
      <w:r w:rsidRPr="00184319">
        <w:rPr>
          <w:rFonts w:ascii="Arial" w:eastAsiaTheme="minorEastAsia" w:hAnsi="Arial" w:cs="Arial"/>
          <w:b/>
          <w:sz w:val="28"/>
          <w:szCs w:val="28"/>
          <w:lang w:eastAsia="zh-CN"/>
        </w:rPr>
        <w:tab/>
      </w:r>
      <w:r w:rsidRPr="00184319">
        <w:rPr>
          <w:rFonts w:ascii="Arial" w:eastAsiaTheme="minorEastAsia" w:hAnsi="Arial" w:cs="Arial"/>
          <w:b/>
          <w:sz w:val="28"/>
          <w:szCs w:val="28"/>
          <w:lang w:eastAsia="zh-CN"/>
        </w:rPr>
        <w:tab/>
      </w:r>
      <w:r w:rsidRPr="00184319">
        <w:rPr>
          <w:rFonts w:ascii="Arial" w:eastAsiaTheme="minorEastAsia" w:hAnsi="Arial" w:cs="Arial"/>
          <w:b/>
          <w:sz w:val="28"/>
          <w:szCs w:val="28"/>
          <w:lang w:eastAsia="zh-CN"/>
        </w:rPr>
        <w:tab/>
      </w:r>
      <w:r w:rsidRPr="00184319">
        <w:rPr>
          <w:rFonts w:ascii="Arial" w:eastAsiaTheme="minorEastAsia" w:hAnsi="Arial" w:cs="Arial"/>
          <w:b/>
          <w:sz w:val="28"/>
          <w:szCs w:val="28"/>
          <w:lang w:eastAsia="zh-CN"/>
        </w:rPr>
        <w:tab/>
      </w:r>
      <w:r w:rsidRPr="00184319">
        <w:rPr>
          <w:rFonts w:ascii="Arial" w:eastAsiaTheme="minorEastAsia" w:hAnsi="Arial" w:cs="Arial"/>
          <w:b/>
          <w:sz w:val="28"/>
          <w:szCs w:val="28"/>
          <w:lang w:eastAsia="zh-CN"/>
        </w:rPr>
        <w:tab/>
      </w:r>
      <w:r w:rsidRPr="00184319">
        <w:rPr>
          <w:rFonts w:ascii="Arial" w:eastAsiaTheme="minorEastAsia" w:hAnsi="Arial" w:cs="Arial"/>
          <w:b/>
          <w:sz w:val="28"/>
          <w:szCs w:val="28"/>
          <w:lang w:eastAsia="zh-CN"/>
        </w:rPr>
        <w:tab/>
      </w:r>
      <w:r w:rsidRPr="00184319">
        <w:rPr>
          <w:rFonts w:ascii="Arial" w:eastAsiaTheme="minorEastAsia" w:hAnsi="Arial" w:cs="Arial"/>
          <w:b/>
          <w:sz w:val="28"/>
          <w:szCs w:val="28"/>
          <w:lang w:eastAsia="zh-CN"/>
        </w:rPr>
        <w:tab/>
      </w:r>
      <w:r w:rsidRPr="00184319">
        <w:rPr>
          <w:rFonts w:ascii="Arial" w:eastAsiaTheme="minorEastAsia" w:hAnsi="Arial" w:cs="Arial"/>
          <w:b/>
          <w:sz w:val="28"/>
          <w:szCs w:val="28"/>
          <w:lang w:eastAsia="zh-CN"/>
        </w:rPr>
        <w:tab/>
      </w:r>
      <w:r w:rsidRPr="00184319">
        <w:rPr>
          <w:rFonts w:ascii="Arial" w:eastAsiaTheme="minorEastAsia" w:hAnsi="Arial" w:cs="Arial"/>
          <w:b/>
          <w:sz w:val="28"/>
          <w:szCs w:val="28"/>
          <w:lang w:eastAsia="zh-CN"/>
        </w:rPr>
        <w:tab/>
      </w:r>
      <w:r w:rsidRPr="00184319">
        <w:rPr>
          <w:rFonts w:ascii="Arial" w:eastAsiaTheme="minorEastAsia" w:hAnsi="Arial" w:cs="Arial"/>
          <w:b/>
          <w:sz w:val="28"/>
          <w:szCs w:val="28"/>
          <w:lang w:eastAsia="zh-CN"/>
        </w:rPr>
        <w:tab/>
      </w:r>
      <w:r w:rsidRPr="00184319">
        <w:rPr>
          <w:rFonts w:ascii="Arial" w:eastAsiaTheme="minorEastAsia" w:hAnsi="Arial" w:cs="Arial"/>
          <w:b/>
          <w:sz w:val="28"/>
          <w:szCs w:val="28"/>
          <w:lang w:eastAsia="zh-CN"/>
        </w:rPr>
        <w:tab/>
      </w:r>
      <w:r w:rsidRPr="00184319">
        <w:rPr>
          <w:rFonts w:ascii="Arial" w:eastAsiaTheme="minorEastAsia" w:hAnsi="Arial" w:cs="Arial"/>
          <w:b/>
          <w:sz w:val="28"/>
          <w:szCs w:val="28"/>
          <w:lang w:eastAsia="zh-CN"/>
        </w:rPr>
        <w:tab/>
      </w:r>
      <w:r w:rsidRPr="00184319">
        <w:rPr>
          <w:rFonts w:ascii="Arial" w:eastAsiaTheme="minorEastAsia" w:hAnsi="Arial" w:cs="Arial"/>
          <w:b/>
          <w:sz w:val="28"/>
          <w:szCs w:val="28"/>
          <w:lang w:eastAsia="zh-CN"/>
        </w:rPr>
        <w:tab/>
      </w:r>
      <w:r w:rsidRPr="00184319">
        <w:rPr>
          <w:rFonts w:ascii="Arial" w:eastAsiaTheme="minorEastAsia" w:hAnsi="Arial" w:cs="Arial"/>
          <w:b/>
          <w:sz w:val="28"/>
          <w:szCs w:val="28"/>
          <w:lang w:eastAsia="zh-CN"/>
        </w:rPr>
        <w:tab/>
      </w:r>
      <w:r w:rsidR="00034EC1">
        <w:rPr>
          <w:rFonts w:ascii="Arial" w:eastAsiaTheme="minorEastAsia" w:hAnsi="Arial" w:cs="Arial"/>
          <w:b/>
          <w:sz w:val="28"/>
          <w:szCs w:val="28"/>
          <w:lang w:eastAsia="zh-CN"/>
        </w:rPr>
        <w:t xml:space="preserve">  </w:t>
      </w:r>
      <w:r w:rsidRPr="00184319">
        <w:rPr>
          <w:rFonts w:ascii="Arial" w:eastAsiaTheme="minorEastAsia" w:hAnsi="Arial" w:cs="Arial"/>
          <w:b/>
          <w:sz w:val="28"/>
          <w:szCs w:val="28"/>
          <w:lang w:eastAsia="zh-CN"/>
        </w:rPr>
        <w:t>R1-20</w:t>
      </w:r>
      <w:r w:rsidR="00034EC1">
        <w:rPr>
          <w:rFonts w:ascii="Arial" w:eastAsiaTheme="minorEastAsia" w:hAnsi="Arial" w:cs="Arial"/>
          <w:b/>
          <w:sz w:val="28"/>
          <w:szCs w:val="28"/>
          <w:lang w:eastAsia="zh-CN"/>
        </w:rPr>
        <w:t>05486</w:t>
      </w:r>
    </w:p>
    <w:p w14:paraId="7A46B4E3" w14:textId="73668AEC" w:rsidR="00C4142E" w:rsidRPr="00184319" w:rsidRDefault="00647B47" w:rsidP="00647B47">
      <w:pPr>
        <w:pStyle w:val="NoSpacing"/>
        <w:jc w:val="both"/>
        <w:rPr>
          <w:rFonts w:ascii="Arial" w:eastAsiaTheme="minorEastAsia" w:hAnsi="Arial" w:cs="Arial"/>
          <w:b/>
          <w:sz w:val="28"/>
          <w:szCs w:val="28"/>
          <w:lang w:eastAsia="zh-CN"/>
        </w:rPr>
      </w:pPr>
      <w:r w:rsidRPr="00184319">
        <w:rPr>
          <w:rFonts w:ascii="Arial" w:eastAsiaTheme="minorEastAsia" w:hAnsi="Arial" w:cs="Arial"/>
          <w:b/>
          <w:sz w:val="28"/>
          <w:szCs w:val="28"/>
          <w:lang w:eastAsia="zh-CN"/>
        </w:rPr>
        <w:t>e-Meeting, August 17th – 28th, 2020</w:t>
      </w:r>
    </w:p>
    <w:p w14:paraId="05965FD4" w14:textId="77777777" w:rsidR="00C4142E" w:rsidRPr="00184319" w:rsidRDefault="00C4142E" w:rsidP="00E913CF">
      <w:pPr>
        <w:pStyle w:val="NoSpacing"/>
        <w:jc w:val="both"/>
        <w:rPr>
          <w:rFonts w:ascii="Arial" w:eastAsiaTheme="minorEastAsia" w:hAnsi="Arial" w:cs="Arial"/>
          <w:b/>
          <w:sz w:val="24"/>
          <w:szCs w:val="24"/>
          <w:lang w:eastAsia="zh-CN"/>
        </w:rPr>
      </w:pPr>
    </w:p>
    <w:p w14:paraId="2BD8256E" w14:textId="70DA8CEC" w:rsidR="005E1775" w:rsidRPr="00184319" w:rsidRDefault="005E1775" w:rsidP="00E913CF">
      <w:pPr>
        <w:pStyle w:val="NoSpacing"/>
        <w:jc w:val="both"/>
        <w:rPr>
          <w:rFonts w:ascii="Arial" w:eastAsiaTheme="minorEastAsia" w:hAnsi="Arial" w:cs="Arial"/>
          <w:b/>
          <w:sz w:val="24"/>
          <w:szCs w:val="24"/>
          <w:lang w:eastAsia="zh-CN"/>
        </w:rPr>
      </w:pPr>
      <w:r w:rsidRPr="00184319">
        <w:rPr>
          <w:rFonts w:ascii="Arial" w:hAnsi="Arial" w:cs="Arial"/>
          <w:b/>
          <w:sz w:val="24"/>
          <w:szCs w:val="24"/>
        </w:rPr>
        <w:t>Agenda Item:</w:t>
      </w:r>
      <w:r w:rsidRPr="00184319">
        <w:rPr>
          <w:rFonts w:ascii="Arial" w:hAnsi="Arial" w:cs="Arial"/>
          <w:b/>
          <w:sz w:val="24"/>
          <w:szCs w:val="24"/>
        </w:rPr>
        <w:tab/>
      </w:r>
      <w:r w:rsidRPr="00184319">
        <w:rPr>
          <w:rFonts w:ascii="Arial" w:hAnsi="Arial" w:cs="Arial"/>
          <w:b/>
          <w:sz w:val="24"/>
          <w:szCs w:val="24"/>
        </w:rPr>
        <w:tab/>
      </w:r>
      <w:r w:rsidR="00735CB0" w:rsidRPr="00184319">
        <w:rPr>
          <w:rFonts w:ascii="Arial" w:hAnsi="Arial" w:cs="Arial"/>
          <w:b/>
          <w:sz w:val="24"/>
          <w:szCs w:val="24"/>
        </w:rPr>
        <w:t>8.1.2.4</w:t>
      </w:r>
    </w:p>
    <w:p w14:paraId="74E70920" w14:textId="54CD7E8D" w:rsidR="00C4142E" w:rsidRPr="00184319" w:rsidRDefault="00C4142E" w:rsidP="00E913CF">
      <w:pPr>
        <w:pStyle w:val="NoSpacing"/>
        <w:jc w:val="both"/>
        <w:rPr>
          <w:rFonts w:ascii="Arial" w:eastAsia="SimSun" w:hAnsi="Arial" w:cs="Arial"/>
          <w:b/>
          <w:sz w:val="24"/>
          <w:szCs w:val="24"/>
        </w:rPr>
      </w:pPr>
      <w:r w:rsidRPr="00184319">
        <w:rPr>
          <w:rFonts w:ascii="Arial" w:hAnsi="Arial" w:cs="Arial"/>
          <w:b/>
          <w:sz w:val="24"/>
          <w:szCs w:val="24"/>
        </w:rPr>
        <w:t>Source:</w:t>
      </w:r>
      <w:r w:rsidRPr="00184319">
        <w:rPr>
          <w:rFonts w:ascii="Arial" w:hAnsi="Arial" w:cs="Arial"/>
          <w:b/>
          <w:sz w:val="24"/>
          <w:szCs w:val="24"/>
        </w:rPr>
        <w:tab/>
      </w:r>
      <w:r w:rsidRPr="00184319">
        <w:rPr>
          <w:rFonts w:ascii="Arial" w:hAnsi="Arial" w:cs="Arial"/>
          <w:b/>
          <w:sz w:val="24"/>
          <w:szCs w:val="24"/>
        </w:rPr>
        <w:tab/>
      </w:r>
      <w:r w:rsidR="005E1775" w:rsidRPr="00184319">
        <w:rPr>
          <w:rFonts w:ascii="Arial" w:hAnsi="Arial" w:cs="Arial"/>
          <w:b/>
          <w:sz w:val="24"/>
          <w:szCs w:val="24"/>
        </w:rPr>
        <w:tab/>
      </w:r>
      <w:r w:rsidR="005E1775" w:rsidRPr="00184319">
        <w:rPr>
          <w:rFonts w:ascii="Arial" w:hAnsi="Arial" w:cs="Arial"/>
          <w:b/>
          <w:sz w:val="24"/>
          <w:szCs w:val="24"/>
        </w:rPr>
        <w:tab/>
      </w:r>
      <w:proofErr w:type="spellStart"/>
      <w:r w:rsidRPr="00184319">
        <w:rPr>
          <w:rFonts w:ascii="Arial" w:hAnsi="Arial" w:cs="Arial"/>
          <w:b/>
          <w:sz w:val="24"/>
          <w:szCs w:val="24"/>
        </w:rPr>
        <w:t>Inter</w:t>
      </w:r>
      <w:r w:rsidR="00A677A0" w:rsidRPr="00184319">
        <w:rPr>
          <w:rFonts w:ascii="Arial" w:hAnsi="Arial" w:cs="Arial"/>
          <w:b/>
          <w:sz w:val="24"/>
          <w:szCs w:val="24"/>
        </w:rPr>
        <w:t>D</w:t>
      </w:r>
      <w:r w:rsidRPr="00184319">
        <w:rPr>
          <w:rFonts w:ascii="Arial" w:hAnsi="Arial" w:cs="Arial"/>
          <w:b/>
          <w:sz w:val="24"/>
          <w:szCs w:val="24"/>
        </w:rPr>
        <w:t>igital</w:t>
      </w:r>
      <w:proofErr w:type="spellEnd"/>
      <w:r w:rsidR="0054367B">
        <w:rPr>
          <w:rFonts w:ascii="Arial" w:hAnsi="Arial" w:cs="Arial"/>
          <w:b/>
          <w:sz w:val="24"/>
          <w:szCs w:val="24"/>
        </w:rPr>
        <w:t>,</w:t>
      </w:r>
      <w:r w:rsidR="005E1775" w:rsidRPr="00184319">
        <w:rPr>
          <w:rFonts w:ascii="Arial" w:hAnsi="Arial" w:cs="Arial"/>
          <w:b/>
          <w:sz w:val="24"/>
          <w:szCs w:val="24"/>
        </w:rPr>
        <w:t xml:space="preserve"> Inc.</w:t>
      </w:r>
    </w:p>
    <w:p w14:paraId="5E560AE8" w14:textId="683306CB" w:rsidR="00C4142E" w:rsidRPr="00184319" w:rsidRDefault="00C4142E" w:rsidP="00E913CF">
      <w:pPr>
        <w:pStyle w:val="NoSpacing"/>
        <w:jc w:val="both"/>
        <w:rPr>
          <w:rFonts w:ascii="Arial" w:eastAsiaTheme="minorEastAsia" w:hAnsi="Arial" w:cs="Arial"/>
          <w:b/>
          <w:sz w:val="24"/>
          <w:szCs w:val="24"/>
        </w:rPr>
      </w:pPr>
      <w:r w:rsidRPr="00184319">
        <w:rPr>
          <w:rFonts w:ascii="Arial" w:hAnsi="Arial" w:cs="Arial"/>
          <w:b/>
          <w:sz w:val="24"/>
          <w:szCs w:val="24"/>
        </w:rPr>
        <w:t>Title:</w:t>
      </w:r>
      <w:bookmarkStart w:id="1" w:name="Title"/>
      <w:bookmarkEnd w:id="1"/>
      <w:r w:rsidRPr="00184319">
        <w:rPr>
          <w:rFonts w:ascii="Arial" w:hAnsi="Arial" w:cs="Arial"/>
          <w:b/>
          <w:sz w:val="24"/>
          <w:szCs w:val="24"/>
        </w:rPr>
        <w:tab/>
      </w:r>
      <w:r w:rsidRPr="00184319">
        <w:rPr>
          <w:rFonts w:ascii="Arial" w:hAnsi="Arial" w:cs="Arial"/>
          <w:b/>
          <w:sz w:val="24"/>
          <w:szCs w:val="24"/>
        </w:rPr>
        <w:tab/>
      </w:r>
      <w:r w:rsidRPr="00184319">
        <w:rPr>
          <w:rFonts w:ascii="Arial" w:hAnsi="Arial" w:cs="Arial"/>
          <w:b/>
          <w:sz w:val="24"/>
          <w:szCs w:val="24"/>
        </w:rPr>
        <w:tab/>
      </w:r>
      <w:r w:rsidR="005E1775" w:rsidRPr="00184319">
        <w:rPr>
          <w:rFonts w:ascii="Arial" w:hAnsi="Arial" w:cs="Arial"/>
          <w:b/>
          <w:sz w:val="24"/>
          <w:szCs w:val="24"/>
        </w:rPr>
        <w:tab/>
      </w:r>
      <w:r w:rsidR="005E1775" w:rsidRPr="00184319">
        <w:rPr>
          <w:rFonts w:ascii="Arial" w:hAnsi="Arial" w:cs="Arial"/>
          <w:b/>
          <w:sz w:val="24"/>
          <w:szCs w:val="24"/>
        </w:rPr>
        <w:tab/>
      </w:r>
      <w:r w:rsidR="005E1775" w:rsidRPr="00184319">
        <w:rPr>
          <w:rFonts w:ascii="Arial" w:hAnsi="Arial" w:cs="Arial"/>
          <w:b/>
          <w:sz w:val="24"/>
          <w:szCs w:val="24"/>
        </w:rPr>
        <w:tab/>
      </w:r>
      <w:r w:rsidR="00765D55" w:rsidRPr="00184319">
        <w:rPr>
          <w:rFonts w:ascii="Arial" w:eastAsiaTheme="minorEastAsia" w:hAnsi="Arial" w:cs="Arial"/>
          <w:b/>
          <w:sz w:val="24"/>
          <w:szCs w:val="24"/>
          <w:lang w:eastAsia="zh-CN"/>
        </w:rPr>
        <w:t xml:space="preserve">Enhanced </w:t>
      </w:r>
      <w:r w:rsidR="00AC0479" w:rsidRPr="00184319">
        <w:rPr>
          <w:rFonts w:ascii="Arial" w:eastAsiaTheme="minorEastAsia" w:hAnsi="Arial" w:cs="Arial"/>
          <w:b/>
          <w:sz w:val="24"/>
          <w:szCs w:val="24"/>
          <w:lang w:eastAsia="zh-CN"/>
        </w:rPr>
        <w:t xml:space="preserve">M-TRP for HST-SFN </w:t>
      </w:r>
    </w:p>
    <w:p w14:paraId="35306FB9" w14:textId="28CE17FE" w:rsidR="00C4142E" w:rsidRPr="00184319" w:rsidRDefault="00C4142E" w:rsidP="00E913CF">
      <w:pPr>
        <w:pStyle w:val="NoSpacing"/>
        <w:jc w:val="both"/>
        <w:rPr>
          <w:rFonts w:ascii="Arial" w:eastAsia="SimSun" w:hAnsi="Arial" w:cs="Arial"/>
          <w:b/>
          <w:sz w:val="24"/>
          <w:szCs w:val="24"/>
        </w:rPr>
      </w:pPr>
      <w:r w:rsidRPr="00184319">
        <w:rPr>
          <w:rFonts w:ascii="Arial" w:hAnsi="Arial" w:cs="Arial"/>
          <w:b/>
          <w:sz w:val="24"/>
          <w:szCs w:val="24"/>
        </w:rPr>
        <w:t>Document for:</w:t>
      </w:r>
      <w:r w:rsidRPr="00184319">
        <w:rPr>
          <w:rFonts w:ascii="Arial" w:hAnsi="Arial" w:cs="Arial"/>
          <w:b/>
          <w:sz w:val="24"/>
          <w:szCs w:val="24"/>
        </w:rPr>
        <w:tab/>
      </w:r>
      <w:bookmarkStart w:id="2" w:name="DocumentFor"/>
      <w:bookmarkEnd w:id="2"/>
      <w:r w:rsidR="005E1775" w:rsidRPr="00184319">
        <w:rPr>
          <w:rFonts w:ascii="Arial" w:hAnsi="Arial" w:cs="Arial"/>
          <w:b/>
          <w:sz w:val="24"/>
          <w:szCs w:val="24"/>
        </w:rPr>
        <w:tab/>
      </w:r>
      <w:r w:rsidRPr="00184319">
        <w:rPr>
          <w:rFonts w:ascii="Arial" w:hAnsi="Arial" w:cs="Arial"/>
          <w:b/>
          <w:sz w:val="24"/>
          <w:szCs w:val="24"/>
        </w:rPr>
        <w:t>Discussio</w:t>
      </w:r>
      <w:r w:rsidRPr="00184319">
        <w:rPr>
          <w:rFonts w:ascii="Arial" w:eastAsia="SimSun" w:hAnsi="Arial" w:cs="Arial"/>
          <w:b/>
          <w:sz w:val="24"/>
          <w:szCs w:val="24"/>
        </w:rPr>
        <w:t>n and Decision</w:t>
      </w:r>
    </w:p>
    <w:p w14:paraId="0162CE0A" w14:textId="77777777" w:rsidR="00C4142E" w:rsidRPr="00184319" w:rsidRDefault="00C4142E" w:rsidP="00E913CF">
      <w:pPr>
        <w:pStyle w:val="NoSpacing"/>
        <w:jc w:val="both"/>
        <w:rPr>
          <w:rFonts w:ascii="Times" w:hAnsi="Times" w:cs="Times"/>
        </w:rPr>
      </w:pPr>
    </w:p>
    <w:p w14:paraId="1E3AE1A1" w14:textId="0618FE5D" w:rsidR="00C4142E" w:rsidRPr="00184319" w:rsidRDefault="00C4142E" w:rsidP="000B6B8B">
      <w:pPr>
        <w:pStyle w:val="Heading1"/>
        <w:numPr>
          <w:ilvl w:val="0"/>
          <w:numId w:val="4"/>
        </w:numPr>
        <w:spacing w:before="0" w:after="0" w:line="276" w:lineRule="auto"/>
        <w:contextualSpacing/>
        <w:jc w:val="both"/>
        <w:rPr>
          <w:rFonts w:cs="Arial"/>
          <w:smallCaps/>
          <w:lang w:val="en-US"/>
        </w:rPr>
      </w:pPr>
      <w:r w:rsidRPr="00184319">
        <w:rPr>
          <w:rFonts w:cs="Arial"/>
          <w:smallCaps/>
          <w:lang w:val="en-US"/>
        </w:rPr>
        <w:t>Introduction</w:t>
      </w:r>
    </w:p>
    <w:p w14:paraId="53EE93A9" w14:textId="6A271BC6" w:rsidR="00C4142E" w:rsidRPr="00184319" w:rsidRDefault="003C4423" w:rsidP="00BA57E9">
      <w:pPr>
        <w:pStyle w:val="BodyText"/>
        <w:spacing w:after="0"/>
        <w:ind w:firstLine="288"/>
        <w:rPr>
          <w:rFonts w:eastAsiaTheme="minorEastAsia" w:cs="Times"/>
          <w:sz w:val="22"/>
          <w:szCs w:val="22"/>
          <w:lang w:eastAsia="zh-CN"/>
        </w:rPr>
      </w:pPr>
      <w:r w:rsidRPr="00184319">
        <w:rPr>
          <w:rFonts w:eastAsiaTheme="minorEastAsia" w:cs="Times"/>
          <w:sz w:val="22"/>
          <w:szCs w:val="22"/>
          <w:lang w:eastAsia="zh-CN"/>
        </w:rPr>
        <w:t xml:space="preserve">In this section, we refer to the part of </w:t>
      </w:r>
      <w:r w:rsidR="00A677A0" w:rsidRPr="00184319">
        <w:rPr>
          <w:rFonts w:eastAsiaTheme="minorEastAsia" w:cs="Times"/>
          <w:sz w:val="22"/>
          <w:szCs w:val="22"/>
          <w:lang w:eastAsia="zh-CN"/>
        </w:rPr>
        <w:t xml:space="preserve">Rel-17 </w:t>
      </w:r>
      <w:r w:rsidR="00C4142E" w:rsidRPr="00184319">
        <w:rPr>
          <w:rFonts w:eastAsiaTheme="minorEastAsia" w:cs="Times"/>
          <w:sz w:val="22"/>
          <w:szCs w:val="22"/>
          <w:lang w:eastAsia="zh-CN"/>
        </w:rPr>
        <w:t xml:space="preserve">WID on </w:t>
      </w:r>
      <w:r w:rsidR="00A677A0" w:rsidRPr="00184319">
        <w:rPr>
          <w:rFonts w:eastAsiaTheme="minorEastAsia" w:cs="Times"/>
          <w:sz w:val="22"/>
          <w:szCs w:val="22"/>
          <w:lang w:eastAsia="zh-CN"/>
        </w:rPr>
        <w:t xml:space="preserve">NR </w:t>
      </w:r>
      <w:r w:rsidR="00C4142E" w:rsidRPr="00184319">
        <w:rPr>
          <w:rFonts w:eastAsiaTheme="minorEastAsia" w:cs="Times"/>
          <w:sz w:val="22"/>
          <w:szCs w:val="22"/>
          <w:lang w:eastAsia="zh-CN"/>
        </w:rPr>
        <w:t xml:space="preserve">MIMO </w:t>
      </w:r>
      <w:r w:rsidRPr="00184319">
        <w:rPr>
          <w:rFonts w:eastAsiaTheme="minorEastAsia" w:cs="Times"/>
          <w:sz w:val="22"/>
          <w:szCs w:val="22"/>
          <w:lang w:eastAsia="zh-CN"/>
        </w:rPr>
        <w:t>that defines the general scope of this sub-topic</w:t>
      </w:r>
      <w:r w:rsidR="008975FD" w:rsidRPr="00184319">
        <w:rPr>
          <w:rFonts w:eastAsiaTheme="minorEastAsia" w:cs="Times"/>
          <w:sz w:val="22"/>
          <w:szCs w:val="22"/>
          <w:lang w:eastAsia="zh-CN"/>
        </w:rPr>
        <w:t xml:space="preserve"> [1]</w:t>
      </w:r>
      <w:r w:rsidRPr="00184319">
        <w:rPr>
          <w:rFonts w:eastAsiaTheme="minorEastAsia" w:cs="Times"/>
          <w:sz w:val="22"/>
          <w:szCs w:val="22"/>
          <w:lang w:eastAsia="zh-CN"/>
        </w:rPr>
        <w:t xml:space="preserve">. </w:t>
      </w:r>
      <w:r w:rsidR="00DA3C6B" w:rsidRPr="00184319">
        <w:rPr>
          <w:sz w:val="22"/>
          <w:szCs w:val="28"/>
          <w:lang w:eastAsia="ko-KR"/>
        </w:rPr>
        <w:t xml:space="preserve">The work item aims to specify the further enhancements identified for NR MIMO including enhancements for HST-SFN scenario using </w:t>
      </w:r>
      <w:r w:rsidR="000753BC">
        <w:rPr>
          <w:sz w:val="22"/>
          <w:szCs w:val="28"/>
          <w:lang w:eastAsia="ko-KR"/>
        </w:rPr>
        <w:t xml:space="preserve">a </w:t>
      </w:r>
      <w:r w:rsidR="00DA3C6B" w:rsidRPr="00184319">
        <w:rPr>
          <w:sz w:val="22"/>
          <w:szCs w:val="28"/>
          <w:lang w:eastAsia="ko-KR"/>
        </w:rPr>
        <w:t>multi-TRP deployment. The detailed objectives are as follows:</w:t>
      </w:r>
    </w:p>
    <w:p w14:paraId="598552A3" w14:textId="77777777" w:rsidR="00BA57E9" w:rsidRPr="00184319" w:rsidRDefault="00BA57E9" w:rsidP="00E913CF">
      <w:pPr>
        <w:pStyle w:val="BodyText"/>
        <w:spacing w:after="0"/>
        <w:ind w:firstLine="288"/>
        <w:rPr>
          <w:rFonts w:eastAsiaTheme="minorEastAsia" w:cs="Times"/>
          <w:sz w:val="22"/>
          <w:szCs w:val="22"/>
          <w:lang w:eastAsia="zh-CN"/>
        </w:rPr>
      </w:pPr>
    </w:p>
    <w:tbl>
      <w:tblPr>
        <w:tblStyle w:val="TableGrid"/>
        <w:tblW w:w="0" w:type="auto"/>
        <w:tblLook w:val="04A0" w:firstRow="1" w:lastRow="0" w:firstColumn="1" w:lastColumn="0" w:noHBand="0" w:noVBand="1"/>
      </w:tblPr>
      <w:tblGrid>
        <w:gridCol w:w="10075"/>
      </w:tblGrid>
      <w:tr w:rsidR="00C4142E" w:rsidRPr="00184319" w14:paraId="2015C2AD" w14:textId="77777777" w:rsidTr="00711139">
        <w:tc>
          <w:tcPr>
            <w:tcW w:w="10075" w:type="dxa"/>
          </w:tcPr>
          <w:p w14:paraId="620385F3" w14:textId="56F35473" w:rsidR="00794D7F" w:rsidRPr="00184319" w:rsidRDefault="00794D7F" w:rsidP="00166F40">
            <w:pPr>
              <w:pStyle w:val="ListParagraph"/>
              <w:numPr>
                <w:ilvl w:val="0"/>
                <w:numId w:val="23"/>
              </w:numPr>
              <w:spacing w:before="0" w:line="240" w:lineRule="auto"/>
              <w:ind w:left="360"/>
              <w:rPr>
                <w:rFonts w:ascii="Times New Roman" w:eastAsia="SimSun" w:hAnsi="Times New Roman"/>
                <w:i/>
                <w:iCs/>
                <w:sz w:val="20"/>
                <w:szCs w:val="20"/>
                <w:lang w:val="en-GB" w:eastAsia="ko-KR"/>
              </w:rPr>
            </w:pPr>
            <w:r w:rsidRPr="00184319">
              <w:rPr>
                <w:rFonts w:ascii="Times New Roman" w:eastAsia="SimSun" w:hAnsi="Times New Roman"/>
                <w:i/>
                <w:iCs/>
                <w:sz w:val="20"/>
                <w:szCs w:val="20"/>
                <w:lang w:val="en-GB" w:eastAsia="ko-KR"/>
              </w:rPr>
              <w:t>Enhancement on the support for multi-TRP deployment, targeting both FR1 and FR2:</w:t>
            </w:r>
          </w:p>
          <w:p w14:paraId="3C36A0E1" w14:textId="77777777" w:rsidR="00794D7F" w:rsidRPr="00184319" w:rsidRDefault="00794D7F" w:rsidP="00166F40">
            <w:pPr>
              <w:pStyle w:val="ListParagraph"/>
              <w:numPr>
                <w:ilvl w:val="1"/>
                <w:numId w:val="39"/>
              </w:numPr>
              <w:spacing w:before="0" w:line="240" w:lineRule="auto"/>
              <w:ind w:left="800"/>
              <w:rPr>
                <w:rFonts w:ascii="Times New Roman" w:eastAsia="SimSun" w:hAnsi="Times New Roman"/>
                <w:i/>
                <w:iCs/>
                <w:sz w:val="20"/>
                <w:szCs w:val="20"/>
                <w:lang w:val="en-GB" w:eastAsia="ko-KR"/>
              </w:rPr>
            </w:pPr>
            <w:r w:rsidRPr="00184319">
              <w:rPr>
                <w:rFonts w:ascii="Times New Roman" w:eastAsia="SimSun" w:hAnsi="Times New Roman"/>
                <w:i/>
                <w:iCs/>
                <w:sz w:val="20"/>
                <w:szCs w:val="20"/>
                <w:lang w:val="en-GB" w:eastAsia="ko-KR"/>
              </w:rPr>
              <w:t xml:space="preserve">Identify and specify features to improve reliability and robustness for channels other than PDSCH (that is, PDCCH, PUSCH, and PUCCH) using multi-TRP and/or multi-panel, with Rel.16 reliability features as the baseline </w:t>
            </w:r>
          </w:p>
          <w:p w14:paraId="16C6BD45" w14:textId="77777777" w:rsidR="00794D7F" w:rsidRPr="00184319" w:rsidRDefault="00794D7F" w:rsidP="00166F40">
            <w:pPr>
              <w:pStyle w:val="ListParagraph"/>
              <w:numPr>
                <w:ilvl w:val="1"/>
                <w:numId w:val="39"/>
              </w:numPr>
              <w:spacing w:before="0" w:line="240" w:lineRule="auto"/>
              <w:ind w:left="800"/>
              <w:rPr>
                <w:rFonts w:ascii="Times New Roman" w:eastAsia="SimSun" w:hAnsi="Times New Roman"/>
                <w:i/>
                <w:iCs/>
                <w:sz w:val="20"/>
                <w:szCs w:val="20"/>
                <w:lang w:val="en-GB" w:eastAsia="ko-KR"/>
              </w:rPr>
            </w:pPr>
            <w:r w:rsidRPr="00184319">
              <w:rPr>
                <w:rFonts w:ascii="Times New Roman" w:eastAsia="SimSun" w:hAnsi="Times New Roman"/>
                <w:i/>
                <w:iCs/>
                <w:sz w:val="20"/>
                <w:szCs w:val="20"/>
                <w:lang w:val="en-GB" w:eastAsia="ko-KR"/>
              </w:rPr>
              <w:t>Identify and specify QCL/TCI-related enhancements to enable inter-cell multi-TRP operations, assuming multi-DCI based multi-PDSCH reception</w:t>
            </w:r>
          </w:p>
          <w:p w14:paraId="6157B843" w14:textId="77777777" w:rsidR="00794D7F" w:rsidRPr="00184319" w:rsidRDefault="00794D7F" w:rsidP="00166F40">
            <w:pPr>
              <w:pStyle w:val="ListParagraph"/>
              <w:numPr>
                <w:ilvl w:val="1"/>
                <w:numId w:val="39"/>
              </w:numPr>
              <w:spacing w:before="0" w:line="240" w:lineRule="auto"/>
              <w:ind w:left="800"/>
              <w:rPr>
                <w:rFonts w:ascii="Times New Roman" w:eastAsia="SimSun" w:hAnsi="Times New Roman"/>
                <w:i/>
                <w:iCs/>
                <w:sz w:val="20"/>
                <w:szCs w:val="20"/>
                <w:lang w:val="en-GB" w:eastAsia="ko-KR"/>
              </w:rPr>
            </w:pPr>
            <w:r w:rsidRPr="00184319">
              <w:rPr>
                <w:rFonts w:ascii="Times New Roman" w:eastAsia="SimSun" w:hAnsi="Times New Roman"/>
                <w:i/>
                <w:iCs/>
                <w:sz w:val="20"/>
                <w:szCs w:val="20"/>
                <w:lang w:val="en-GB" w:eastAsia="ko-KR"/>
              </w:rPr>
              <w:t>Evaluate and, if needed, specify beam-management-related enhancements for simultaneous multi-TRP transmission with multi-panel reception</w:t>
            </w:r>
          </w:p>
          <w:p w14:paraId="7D44C504" w14:textId="77777777" w:rsidR="00794D7F" w:rsidRPr="00184319" w:rsidRDefault="00794D7F" w:rsidP="00166F40">
            <w:pPr>
              <w:pStyle w:val="ListParagraph"/>
              <w:numPr>
                <w:ilvl w:val="1"/>
                <w:numId w:val="39"/>
              </w:numPr>
              <w:spacing w:before="0" w:line="240" w:lineRule="auto"/>
              <w:ind w:left="800"/>
              <w:rPr>
                <w:rFonts w:ascii="Times New Roman" w:eastAsia="SimSun" w:hAnsi="Times New Roman"/>
                <w:i/>
                <w:iCs/>
                <w:sz w:val="20"/>
                <w:szCs w:val="20"/>
                <w:lang w:val="en-GB" w:eastAsia="ko-KR"/>
              </w:rPr>
            </w:pPr>
            <w:r w:rsidRPr="00184319">
              <w:rPr>
                <w:rFonts w:ascii="Times New Roman" w:eastAsia="SimSun" w:hAnsi="Times New Roman"/>
                <w:i/>
                <w:iCs/>
                <w:sz w:val="20"/>
                <w:szCs w:val="20"/>
                <w:lang w:val="en-GB" w:eastAsia="ko-KR"/>
              </w:rPr>
              <w:t>Enhancement to support HST-SFN deployment scenario:</w:t>
            </w:r>
          </w:p>
          <w:p w14:paraId="5247331F" w14:textId="77777777" w:rsidR="00794D7F" w:rsidRPr="00184319" w:rsidRDefault="00794D7F" w:rsidP="00166F40">
            <w:pPr>
              <w:pStyle w:val="ListParagraph"/>
              <w:numPr>
                <w:ilvl w:val="3"/>
                <w:numId w:val="40"/>
              </w:numPr>
              <w:spacing w:before="0" w:line="240" w:lineRule="auto"/>
              <w:ind w:left="1600"/>
              <w:rPr>
                <w:rFonts w:ascii="Times New Roman" w:eastAsia="SimSun" w:hAnsi="Times New Roman"/>
                <w:i/>
                <w:iCs/>
                <w:sz w:val="20"/>
                <w:szCs w:val="20"/>
                <w:lang w:val="en-GB" w:eastAsia="ko-KR"/>
              </w:rPr>
            </w:pPr>
            <w:r w:rsidRPr="00184319">
              <w:rPr>
                <w:rFonts w:ascii="Times New Roman" w:eastAsia="SimSun" w:hAnsi="Times New Roman"/>
                <w:i/>
                <w:iCs/>
                <w:sz w:val="20"/>
                <w:szCs w:val="20"/>
                <w:lang w:val="en-GB" w:eastAsia="ko-KR"/>
              </w:rPr>
              <w:t>Identify and specify solution(s) on QCL assumption for DMRS, e.g. multiple QCL assumptions for the same DMRS port(s), targeting DL-only transmission</w:t>
            </w:r>
          </w:p>
          <w:p w14:paraId="2ADFA6E4" w14:textId="77777777" w:rsidR="004E191F" w:rsidRPr="00184319" w:rsidRDefault="00794D7F" w:rsidP="00166F40">
            <w:pPr>
              <w:pStyle w:val="ListParagraph"/>
              <w:numPr>
                <w:ilvl w:val="3"/>
                <w:numId w:val="40"/>
              </w:numPr>
              <w:spacing w:before="0" w:line="240" w:lineRule="auto"/>
              <w:ind w:left="1600"/>
              <w:rPr>
                <w:rFonts w:ascii="Times New Roman" w:eastAsia="SimSun" w:hAnsi="Times New Roman"/>
                <w:i/>
                <w:iCs/>
                <w:sz w:val="20"/>
                <w:szCs w:val="20"/>
                <w:lang w:val="en-GB" w:eastAsia="ko-KR"/>
              </w:rPr>
            </w:pPr>
            <w:r w:rsidRPr="00184319">
              <w:rPr>
                <w:rFonts w:ascii="Times New Roman" w:eastAsia="SimSun" w:hAnsi="Times New Roman"/>
                <w:i/>
                <w:iCs/>
                <w:sz w:val="20"/>
                <w:szCs w:val="20"/>
                <w:lang w:val="en-GB" w:eastAsia="ko-KR"/>
              </w:rPr>
              <w:t>Evaluate and, if the benefit over Rel.16 HST enhancement baseline is demonstrated, specify QCL/QCL-like relation (including applicable type(s) and the associated requirement) between DL and UL signal by reusing the unified TCI framework</w:t>
            </w:r>
          </w:p>
          <w:p w14:paraId="3035EEC5" w14:textId="60E7777B" w:rsidR="0092767C" w:rsidRPr="00184319" w:rsidRDefault="0092767C" w:rsidP="0092767C">
            <w:pPr>
              <w:pStyle w:val="ListParagraph"/>
              <w:spacing w:before="0" w:line="240" w:lineRule="auto"/>
              <w:ind w:left="2000"/>
              <w:rPr>
                <w:rFonts w:ascii="Times New Roman" w:eastAsia="SimSun" w:hAnsi="Times New Roman"/>
                <w:sz w:val="20"/>
                <w:szCs w:val="20"/>
                <w:lang w:val="en-GB" w:eastAsia="ko-KR"/>
              </w:rPr>
            </w:pPr>
          </w:p>
        </w:tc>
      </w:tr>
    </w:tbl>
    <w:p w14:paraId="7DDA28C8" w14:textId="13E9B78C" w:rsidR="00C4142E" w:rsidRPr="00184319" w:rsidRDefault="00C4142E" w:rsidP="00E913CF">
      <w:pPr>
        <w:pStyle w:val="BodyText"/>
        <w:spacing w:after="0"/>
        <w:rPr>
          <w:rFonts w:eastAsiaTheme="minorEastAsia" w:cs="Times"/>
          <w:sz w:val="22"/>
          <w:szCs w:val="22"/>
          <w:lang w:eastAsia="zh-CN"/>
        </w:rPr>
      </w:pPr>
    </w:p>
    <w:p w14:paraId="0833213F" w14:textId="55AF2F7E" w:rsidR="008975FD" w:rsidRPr="00184319" w:rsidRDefault="008975FD" w:rsidP="00E913CF">
      <w:pPr>
        <w:pStyle w:val="BodyText"/>
        <w:spacing w:after="0"/>
        <w:rPr>
          <w:rFonts w:eastAsiaTheme="minorEastAsia" w:cs="Times"/>
          <w:sz w:val="22"/>
          <w:szCs w:val="22"/>
          <w:lang w:eastAsia="zh-CN"/>
        </w:rPr>
      </w:pPr>
      <w:r w:rsidRPr="00184319">
        <w:rPr>
          <w:rFonts w:eastAsiaTheme="minorEastAsia" w:cs="Times"/>
          <w:sz w:val="22"/>
          <w:szCs w:val="22"/>
          <w:lang w:eastAsia="zh-CN"/>
        </w:rPr>
        <w:t xml:space="preserve">In this contribution, we discuss </w:t>
      </w:r>
      <w:r w:rsidR="00AE34CE" w:rsidRPr="00184319">
        <w:rPr>
          <w:rFonts w:eastAsiaTheme="minorEastAsia" w:cs="Times"/>
          <w:sz w:val="22"/>
          <w:szCs w:val="22"/>
          <w:lang w:eastAsia="zh-CN"/>
        </w:rPr>
        <w:t xml:space="preserve">the enhancements </w:t>
      </w:r>
      <w:r w:rsidR="00DB6010" w:rsidRPr="00184319">
        <w:rPr>
          <w:rFonts w:eastAsiaTheme="minorEastAsia" w:cs="Times"/>
          <w:sz w:val="22"/>
          <w:szCs w:val="22"/>
          <w:lang w:eastAsia="zh-CN"/>
        </w:rPr>
        <w:t xml:space="preserve">for M-TRP to support HST-SFN </w:t>
      </w:r>
      <w:r w:rsidR="00C46B1B" w:rsidRPr="00184319">
        <w:rPr>
          <w:rFonts w:eastAsiaTheme="minorEastAsia" w:cs="Times"/>
          <w:sz w:val="22"/>
          <w:szCs w:val="22"/>
          <w:lang w:eastAsia="zh-CN"/>
        </w:rPr>
        <w:t xml:space="preserve">deployment scenario. </w:t>
      </w:r>
    </w:p>
    <w:p w14:paraId="2D286462" w14:textId="77777777" w:rsidR="008975FD" w:rsidRPr="00184319" w:rsidRDefault="008975FD" w:rsidP="00E913CF">
      <w:pPr>
        <w:pStyle w:val="BodyText"/>
        <w:spacing w:after="0"/>
        <w:rPr>
          <w:rFonts w:eastAsiaTheme="minorEastAsia" w:cs="Times"/>
          <w:sz w:val="22"/>
          <w:szCs w:val="22"/>
          <w:lang w:eastAsia="zh-CN"/>
        </w:rPr>
      </w:pPr>
    </w:p>
    <w:p w14:paraId="132DF35F" w14:textId="3BF997DE" w:rsidR="00B77184" w:rsidRPr="00184319" w:rsidRDefault="00C4142E" w:rsidP="00B77184">
      <w:pPr>
        <w:pStyle w:val="Heading1"/>
        <w:numPr>
          <w:ilvl w:val="0"/>
          <w:numId w:val="4"/>
        </w:numPr>
        <w:spacing w:before="0" w:after="0" w:line="276" w:lineRule="auto"/>
        <w:contextualSpacing/>
        <w:jc w:val="both"/>
        <w:rPr>
          <w:rFonts w:cs="Arial"/>
          <w:smallCaps/>
          <w:lang w:val="en-US"/>
        </w:rPr>
      </w:pPr>
      <w:r w:rsidRPr="00184319">
        <w:rPr>
          <w:rFonts w:cs="Arial"/>
          <w:smallCaps/>
          <w:lang w:val="en-US"/>
        </w:rPr>
        <w:t>Background</w:t>
      </w:r>
    </w:p>
    <w:p w14:paraId="44306B56" w14:textId="0ABE14A8" w:rsidR="002E0DB5" w:rsidRPr="00184319" w:rsidRDefault="009233CA" w:rsidP="002E0DB5">
      <w:pPr>
        <w:keepNext/>
        <w:ind w:firstLine="180"/>
        <w:jc w:val="both"/>
        <w:rPr>
          <w:rFonts w:ascii="Times" w:eastAsiaTheme="minorEastAsia" w:hAnsi="Times" w:cs="Times"/>
          <w:sz w:val="22"/>
          <w:szCs w:val="22"/>
          <w:lang w:val="en-US" w:eastAsia="zh-CN"/>
        </w:rPr>
      </w:pPr>
      <w:r w:rsidRPr="00184319">
        <w:rPr>
          <w:rFonts w:ascii="Times" w:eastAsiaTheme="minorEastAsia" w:hAnsi="Times" w:cs="Times"/>
          <w:sz w:val="22"/>
          <w:szCs w:val="22"/>
          <w:lang w:val="en-US" w:eastAsia="zh-CN"/>
        </w:rPr>
        <w:t xml:space="preserve">In NR, </w:t>
      </w:r>
      <w:r w:rsidR="00794F45" w:rsidRPr="00184319">
        <w:rPr>
          <w:rFonts w:ascii="Times" w:eastAsiaTheme="minorEastAsia" w:hAnsi="Times" w:cs="Times"/>
          <w:sz w:val="22"/>
          <w:szCs w:val="22"/>
          <w:lang w:val="en-US" w:eastAsia="zh-CN"/>
        </w:rPr>
        <w:t>m</w:t>
      </w:r>
      <w:r w:rsidRPr="00184319">
        <w:rPr>
          <w:rFonts w:ascii="Times" w:eastAsiaTheme="minorEastAsia" w:hAnsi="Times" w:cs="Times"/>
          <w:sz w:val="22"/>
          <w:szCs w:val="22"/>
          <w:lang w:val="en-US" w:eastAsia="zh-CN"/>
        </w:rPr>
        <w:t>ulti-TRP (M</w:t>
      </w:r>
      <w:r w:rsidR="00794F45" w:rsidRPr="00184319">
        <w:rPr>
          <w:rFonts w:ascii="Times" w:eastAsiaTheme="minorEastAsia" w:hAnsi="Times" w:cs="Times"/>
          <w:sz w:val="22"/>
          <w:szCs w:val="22"/>
          <w:lang w:val="en-US" w:eastAsia="zh-CN"/>
        </w:rPr>
        <w:t>-</w:t>
      </w:r>
      <w:r w:rsidRPr="00184319">
        <w:rPr>
          <w:rFonts w:ascii="Times" w:eastAsiaTheme="minorEastAsia" w:hAnsi="Times" w:cs="Times"/>
          <w:sz w:val="22"/>
          <w:szCs w:val="22"/>
          <w:lang w:val="en-US" w:eastAsia="zh-CN"/>
        </w:rPr>
        <w:t xml:space="preserve">TRP) operation is supported with the initial focus on downlink transmission. </w:t>
      </w:r>
      <w:r w:rsidR="000753BC">
        <w:rPr>
          <w:rFonts w:ascii="Times" w:eastAsiaTheme="minorEastAsia" w:hAnsi="Times" w:cs="Times"/>
          <w:sz w:val="22"/>
          <w:szCs w:val="22"/>
          <w:lang w:val="en-US" w:eastAsia="zh-CN"/>
        </w:rPr>
        <w:t>A</w:t>
      </w:r>
      <w:r w:rsidR="000909E2">
        <w:rPr>
          <w:rFonts w:ascii="Times" w:eastAsiaTheme="minorEastAsia" w:hAnsi="Times" w:cs="Times"/>
          <w:sz w:val="22"/>
          <w:szCs w:val="22"/>
          <w:lang w:val="en-US" w:eastAsia="zh-CN"/>
        </w:rPr>
        <w:t>n</w:t>
      </w:r>
      <w:r w:rsidR="000753BC" w:rsidRPr="00184319">
        <w:rPr>
          <w:rFonts w:ascii="Times" w:eastAsiaTheme="minorEastAsia" w:hAnsi="Times" w:cs="Times"/>
          <w:sz w:val="22"/>
          <w:szCs w:val="22"/>
          <w:lang w:val="en-US" w:eastAsia="zh-CN"/>
        </w:rPr>
        <w:t xml:space="preserve"> </w:t>
      </w:r>
      <w:r w:rsidRPr="00184319">
        <w:rPr>
          <w:rFonts w:ascii="Times" w:eastAsiaTheme="minorEastAsia" w:hAnsi="Times" w:cs="Times"/>
          <w:sz w:val="22"/>
          <w:szCs w:val="22"/>
          <w:lang w:val="en-US" w:eastAsia="zh-CN"/>
        </w:rPr>
        <w:t xml:space="preserve">NR UE can receive and process multiple NR-PDCCH and NR-PDSCH. </w:t>
      </w:r>
      <w:r w:rsidRPr="00184319">
        <w:rPr>
          <w:rFonts w:ascii="Times" w:eastAsiaTheme="minorEastAsia" w:hAnsi="Times" w:cs="Times"/>
          <w:sz w:val="22"/>
          <w:szCs w:val="22"/>
          <w:lang w:val="en-US" w:eastAsia="zh-CN"/>
        </w:rPr>
        <w:fldChar w:fldCharType="begin"/>
      </w:r>
      <w:r w:rsidRPr="00184319">
        <w:rPr>
          <w:rFonts w:ascii="Times" w:eastAsiaTheme="minorEastAsia" w:hAnsi="Times" w:cs="Times"/>
          <w:sz w:val="22"/>
          <w:szCs w:val="22"/>
          <w:lang w:val="en-US" w:eastAsia="zh-CN"/>
        </w:rPr>
        <w:instrText xml:space="preserve"> REF _Ref526342730 \h </w:instrText>
      </w:r>
      <w:r w:rsidR="0092561F" w:rsidRPr="00184319">
        <w:rPr>
          <w:rFonts w:ascii="Times" w:eastAsiaTheme="minorEastAsia" w:hAnsi="Times" w:cs="Times"/>
          <w:sz w:val="22"/>
          <w:szCs w:val="22"/>
          <w:lang w:val="en-US" w:eastAsia="zh-CN"/>
        </w:rPr>
        <w:instrText xml:space="preserve"> \* MERGEFORMAT </w:instrText>
      </w:r>
      <w:r w:rsidRPr="00184319">
        <w:rPr>
          <w:rFonts w:ascii="Times" w:eastAsiaTheme="minorEastAsia" w:hAnsi="Times" w:cs="Times"/>
          <w:sz w:val="22"/>
          <w:szCs w:val="22"/>
          <w:lang w:val="en-US" w:eastAsia="zh-CN"/>
        </w:rPr>
      </w:r>
      <w:r w:rsidRPr="00184319">
        <w:rPr>
          <w:rFonts w:ascii="Times" w:eastAsiaTheme="minorEastAsia" w:hAnsi="Times" w:cs="Times"/>
          <w:sz w:val="22"/>
          <w:szCs w:val="22"/>
          <w:lang w:val="en-US" w:eastAsia="zh-CN"/>
        </w:rPr>
        <w:fldChar w:fldCharType="separate"/>
      </w:r>
      <w:r w:rsidRPr="00184319">
        <w:rPr>
          <w:rFonts w:ascii="Times" w:eastAsiaTheme="minorEastAsia" w:hAnsi="Times" w:cs="Times"/>
          <w:sz w:val="22"/>
          <w:szCs w:val="22"/>
          <w:lang w:val="en-US" w:eastAsia="zh-CN"/>
        </w:rPr>
        <w:t>Figure 1</w:t>
      </w:r>
      <w:r w:rsidRPr="00184319">
        <w:rPr>
          <w:rFonts w:ascii="Times" w:eastAsiaTheme="minorEastAsia" w:hAnsi="Times" w:cs="Times"/>
          <w:sz w:val="22"/>
          <w:szCs w:val="22"/>
          <w:lang w:val="en-US" w:eastAsia="zh-CN"/>
        </w:rPr>
        <w:fldChar w:fldCharType="end"/>
      </w:r>
      <w:r w:rsidRPr="00184319">
        <w:rPr>
          <w:rFonts w:ascii="Times" w:eastAsiaTheme="minorEastAsia" w:hAnsi="Times" w:cs="Times"/>
          <w:sz w:val="22"/>
          <w:szCs w:val="22"/>
          <w:lang w:val="en-US" w:eastAsia="zh-CN"/>
        </w:rPr>
        <w:t xml:space="preserve"> shows two main </w:t>
      </w:r>
      <w:r w:rsidR="00FA430A" w:rsidRPr="00184319">
        <w:rPr>
          <w:rFonts w:ascii="Times" w:eastAsiaTheme="minorEastAsia" w:hAnsi="Times" w:cs="Times"/>
          <w:sz w:val="22"/>
          <w:szCs w:val="22"/>
          <w:lang w:val="en-US" w:eastAsia="zh-CN"/>
        </w:rPr>
        <w:t>configurations</w:t>
      </w:r>
      <w:r w:rsidRPr="00184319">
        <w:rPr>
          <w:rFonts w:ascii="Times" w:eastAsiaTheme="minorEastAsia" w:hAnsi="Times" w:cs="Times"/>
          <w:sz w:val="22"/>
          <w:szCs w:val="22"/>
          <w:lang w:val="en-US" w:eastAsia="zh-CN"/>
        </w:rPr>
        <w:t xml:space="preserve"> of downlink M</w:t>
      </w:r>
      <w:r w:rsidR="008D0729" w:rsidRPr="00184319">
        <w:rPr>
          <w:rFonts w:ascii="Times" w:eastAsiaTheme="minorEastAsia" w:hAnsi="Times" w:cs="Times"/>
          <w:sz w:val="22"/>
          <w:szCs w:val="22"/>
          <w:lang w:val="en-US" w:eastAsia="zh-CN"/>
        </w:rPr>
        <w:t>-</w:t>
      </w:r>
      <w:r w:rsidRPr="00184319">
        <w:rPr>
          <w:rFonts w:ascii="Times" w:eastAsiaTheme="minorEastAsia" w:hAnsi="Times" w:cs="Times"/>
          <w:sz w:val="22"/>
          <w:szCs w:val="22"/>
          <w:lang w:val="en-US" w:eastAsia="zh-CN"/>
        </w:rPr>
        <w:t>TRP operations</w:t>
      </w:r>
      <w:r w:rsidR="00BC5E7C" w:rsidRPr="00184319">
        <w:rPr>
          <w:rFonts w:ascii="Times" w:eastAsiaTheme="minorEastAsia" w:hAnsi="Times" w:cs="Times"/>
          <w:sz w:val="22"/>
          <w:szCs w:val="22"/>
          <w:lang w:val="en-US" w:eastAsia="zh-CN"/>
        </w:rPr>
        <w:t xml:space="preserve"> </w:t>
      </w:r>
      <w:r w:rsidR="000753BC">
        <w:rPr>
          <w:rFonts w:ascii="Times" w:eastAsiaTheme="minorEastAsia" w:hAnsi="Times" w:cs="Times"/>
          <w:sz w:val="22"/>
          <w:szCs w:val="22"/>
          <w:lang w:val="en-US" w:eastAsia="zh-CN"/>
        </w:rPr>
        <w:t xml:space="preserve">which were </w:t>
      </w:r>
      <w:r w:rsidR="00BC5E7C" w:rsidRPr="00184319">
        <w:rPr>
          <w:rFonts w:ascii="Times" w:eastAsiaTheme="minorEastAsia" w:hAnsi="Times" w:cs="Times"/>
          <w:sz w:val="22"/>
          <w:szCs w:val="22"/>
          <w:lang w:val="en-US" w:eastAsia="zh-CN"/>
        </w:rPr>
        <w:t xml:space="preserve">extensively </w:t>
      </w:r>
      <w:r w:rsidR="000753BC" w:rsidRPr="00184319">
        <w:rPr>
          <w:rFonts w:ascii="Times" w:eastAsiaTheme="minorEastAsia" w:hAnsi="Times" w:cs="Times"/>
          <w:sz w:val="22"/>
          <w:szCs w:val="22"/>
          <w:lang w:val="en-US" w:eastAsia="zh-CN"/>
        </w:rPr>
        <w:t>discuss</w:t>
      </w:r>
      <w:r w:rsidR="000753BC">
        <w:rPr>
          <w:rFonts w:ascii="Times" w:eastAsiaTheme="minorEastAsia" w:hAnsi="Times" w:cs="Times"/>
          <w:sz w:val="22"/>
          <w:szCs w:val="22"/>
          <w:lang w:val="en-US" w:eastAsia="zh-CN"/>
        </w:rPr>
        <w:t>ed</w:t>
      </w:r>
      <w:r w:rsidR="000753BC" w:rsidRPr="00184319">
        <w:rPr>
          <w:rFonts w:ascii="Times" w:eastAsiaTheme="minorEastAsia" w:hAnsi="Times" w:cs="Times"/>
          <w:sz w:val="22"/>
          <w:szCs w:val="22"/>
          <w:lang w:val="en-US" w:eastAsia="zh-CN"/>
        </w:rPr>
        <w:t xml:space="preserve"> </w:t>
      </w:r>
      <w:r w:rsidR="00BC5E7C" w:rsidRPr="00184319">
        <w:rPr>
          <w:rFonts w:ascii="Times" w:eastAsiaTheme="minorEastAsia" w:hAnsi="Times" w:cs="Times"/>
          <w:sz w:val="22"/>
          <w:szCs w:val="22"/>
          <w:lang w:val="en-US" w:eastAsia="zh-CN"/>
        </w:rPr>
        <w:t xml:space="preserve">in </w:t>
      </w:r>
      <w:r w:rsidR="000753BC">
        <w:rPr>
          <w:rFonts w:ascii="Times" w:eastAsiaTheme="minorEastAsia" w:hAnsi="Times" w:cs="Times"/>
          <w:sz w:val="22"/>
          <w:szCs w:val="22"/>
          <w:lang w:val="en-US" w:eastAsia="zh-CN"/>
        </w:rPr>
        <w:t xml:space="preserve">the </w:t>
      </w:r>
      <w:r w:rsidR="00BC5E7C" w:rsidRPr="00184319">
        <w:rPr>
          <w:rFonts w:ascii="Times" w:eastAsiaTheme="minorEastAsia" w:hAnsi="Times" w:cs="Times"/>
          <w:sz w:val="22"/>
          <w:szCs w:val="22"/>
          <w:lang w:val="en-US" w:eastAsia="zh-CN"/>
        </w:rPr>
        <w:t>recently concluded Rel-16 MIMO</w:t>
      </w:r>
      <w:r w:rsidR="00134909" w:rsidRPr="00184319">
        <w:rPr>
          <w:rFonts w:ascii="Times" w:eastAsiaTheme="minorEastAsia" w:hAnsi="Times" w:cs="Times"/>
          <w:sz w:val="22"/>
          <w:szCs w:val="22"/>
          <w:lang w:val="en-US" w:eastAsia="zh-CN"/>
        </w:rPr>
        <w:t xml:space="preserve"> WI</w:t>
      </w:r>
      <w:r w:rsidR="000753BC">
        <w:rPr>
          <w:rFonts w:ascii="Times" w:eastAsiaTheme="minorEastAsia" w:hAnsi="Times" w:cs="Times"/>
          <w:sz w:val="22"/>
          <w:szCs w:val="22"/>
          <w:lang w:val="en-US" w:eastAsia="zh-CN"/>
        </w:rPr>
        <w:t>.</w:t>
      </w:r>
      <w:r w:rsidRPr="00184319">
        <w:rPr>
          <w:rFonts w:ascii="Times" w:eastAsiaTheme="minorEastAsia" w:hAnsi="Times" w:cs="Times"/>
          <w:sz w:val="22"/>
          <w:szCs w:val="22"/>
          <w:lang w:val="en-US" w:eastAsia="zh-CN"/>
        </w:rPr>
        <w:t xml:space="preserve"> </w:t>
      </w:r>
      <w:r w:rsidR="000753BC">
        <w:rPr>
          <w:rFonts w:ascii="Times" w:eastAsiaTheme="minorEastAsia" w:hAnsi="Times" w:cs="Times"/>
          <w:sz w:val="22"/>
          <w:szCs w:val="22"/>
          <w:lang w:val="en-US" w:eastAsia="zh-CN"/>
        </w:rPr>
        <w:t>A</w:t>
      </w:r>
      <w:r w:rsidR="00134909" w:rsidRPr="00184319">
        <w:rPr>
          <w:rFonts w:ascii="Times" w:eastAsiaTheme="minorEastAsia" w:hAnsi="Times" w:cs="Times"/>
          <w:sz w:val="22"/>
          <w:szCs w:val="22"/>
          <w:lang w:val="en-US" w:eastAsia="zh-CN"/>
        </w:rPr>
        <w:t xml:space="preserve"> </w:t>
      </w:r>
      <w:r w:rsidR="0081786A" w:rsidRPr="00184319">
        <w:rPr>
          <w:rFonts w:ascii="Times" w:eastAsiaTheme="minorEastAsia" w:hAnsi="Times" w:cs="Times"/>
          <w:sz w:val="22"/>
          <w:szCs w:val="22"/>
          <w:lang w:val="en-US" w:eastAsia="zh-CN"/>
        </w:rPr>
        <w:t>p</w:t>
      </w:r>
      <w:r w:rsidRPr="00184319">
        <w:rPr>
          <w:rFonts w:ascii="Times" w:eastAsiaTheme="minorEastAsia" w:hAnsi="Times" w:cs="Times"/>
          <w:sz w:val="22"/>
          <w:szCs w:val="22"/>
          <w:lang w:val="en-US" w:eastAsia="zh-CN"/>
        </w:rPr>
        <w:t xml:space="preserve">rimary (P-TRP) and </w:t>
      </w:r>
      <w:r w:rsidR="0081786A" w:rsidRPr="00184319">
        <w:rPr>
          <w:rFonts w:ascii="Times" w:eastAsiaTheme="minorEastAsia" w:hAnsi="Times" w:cs="Times"/>
          <w:sz w:val="22"/>
          <w:szCs w:val="22"/>
          <w:lang w:val="en-US" w:eastAsia="zh-CN"/>
        </w:rPr>
        <w:t>s</w:t>
      </w:r>
      <w:r w:rsidRPr="00184319">
        <w:rPr>
          <w:rFonts w:ascii="Times" w:eastAsiaTheme="minorEastAsia" w:hAnsi="Times" w:cs="Times"/>
          <w:sz w:val="22"/>
          <w:szCs w:val="22"/>
          <w:lang w:val="en-US" w:eastAsia="zh-CN"/>
        </w:rPr>
        <w:t>econdary TRP (S-TRP)</w:t>
      </w:r>
      <w:r w:rsidR="00F725A0" w:rsidRPr="00184319">
        <w:rPr>
          <w:rFonts w:ascii="Times" w:eastAsiaTheme="minorEastAsia" w:hAnsi="Times" w:cs="Times"/>
          <w:sz w:val="22"/>
          <w:szCs w:val="22"/>
          <w:lang w:val="en-US" w:eastAsia="zh-CN"/>
        </w:rPr>
        <w:t xml:space="preserve"> </w:t>
      </w:r>
      <w:r w:rsidR="00134909" w:rsidRPr="00184319">
        <w:rPr>
          <w:rFonts w:ascii="Times" w:eastAsiaTheme="minorEastAsia" w:hAnsi="Times" w:cs="Times"/>
          <w:sz w:val="22"/>
          <w:szCs w:val="22"/>
          <w:lang w:val="en-US" w:eastAsia="zh-CN"/>
        </w:rPr>
        <w:t xml:space="preserve">jointly </w:t>
      </w:r>
      <w:r w:rsidR="001A26AA" w:rsidRPr="00184319">
        <w:rPr>
          <w:rFonts w:ascii="Times" w:eastAsiaTheme="minorEastAsia" w:hAnsi="Times" w:cs="Times"/>
          <w:sz w:val="22"/>
          <w:szCs w:val="22"/>
          <w:lang w:val="en-US" w:eastAsia="zh-CN"/>
        </w:rPr>
        <w:t>support</w:t>
      </w:r>
      <w:r w:rsidR="00810826" w:rsidRPr="00184319">
        <w:rPr>
          <w:rFonts w:ascii="Times" w:eastAsiaTheme="minorEastAsia" w:hAnsi="Times" w:cs="Times"/>
          <w:sz w:val="22"/>
          <w:szCs w:val="22"/>
          <w:lang w:val="en-US" w:eastAsia="zh-CN"/>
        </w:rPr>
        <w:t xml:space="preserve"> </w:t>
      </w:r>
      <w:r w:rsidR="00CF77FD" w:rsidRPr="00184319">
        <w:rPr>
          <w:rFonts w:ascii="Times" w:eastAsiaTheme="minorEastAsia" w:hAnsi="Times" w:cs="Times"/>
          <w:sz w:val="22"/>
          <w:szCs w:val="22"/>
          <w:lang w:val="en-US" w:eastAsia="zh-CN"/>
        </w:rPr>
        <w:t xml:space="preserve">a </w:t>
      </w:r>
      <w:r w:rsidR="00810826" w:rsidRPr="00184319">
        <w:rPr>
          <w:rFonts w:ascii="Times" w:eastAsiaTheme="minorEastAsia" w:hAnsi="Times" w:cs="Times"/>
          <w:sz w:val="22"/>
          <w:szCs w:val="22"/>
          <w:lang w:val="en-US" w:eastAsia="zh-CN"/>
        </w:rPr>
        <w:t>UE</w:t>
      </w:r>
      <w:r w:rsidR="000753BC">
        <w:rPr>
          <w:rFonts w:ascii="Times" w:eastAsiaTheme="minorEastAsia" w:hAnsi="Times" w:cs="Times"/>
          <w:sz w:val="22"/>
          <w:szCs w:val="22"/>
          <w:lang w:val="en-US" w:eastAsia="zh-CN"/>
        </w:rPr>
        <w:t xml:space="preserve"> to deliver control and data physical channels</w:t>
      </w:r>
      <w:r w:rsidR="00810826" w:rsidRPr="00184319">
        <w:rPr>
          <w:rFonts w:ascii="Times" w:eastAsiaTheme="minorEastAsia" w:hAnsi="Times" w:cs="Times"/>
          <w:sz w:val="22"/>
          <w:szCs w:val="22"/>
          <w:lang w:val="en-US" w:eastAsia="zh-CN"/>
        </w:rPr>
        <w:t xml:space="preserve">. </w:t>
      </w:r>
      <w:r w:rsidR="009D27B8" w:rsidRPr="00184319">
        <w:rPr>
          <w:rFonts w:ascii="Times" w:eastAsiaTheme="minorEastAsia" w:hAnsi="Times" w:cs="Times"/>
          <w:sz w:val="22"/>
          <w:szCs w:val="22"/>
          <w:lang w:val="en-US" w:eastAsia="zh-CN"/>
        </w:rPr>
        <w:t>I</w:t>
      </w:r>
      <w:r w:rsidRPr="00184319">
        <w:rPr>
          <w:rFonts w:ascii="Times" w:eastAsiaTheme="minorEastAsia" w:hAnsi="Times" w:cs="Times"/>
          <w:sz w:val="22"/>
          <w:szCs w:val="22"/>
          <w:lang w:val="en-US" w:eastAsia="zh-CN"/>
        </w:rPr>
        <w:t xml:space="preserve">n the first </w:t>
      </w:r>
      <w:r w:rsidR="00FA430A" w:rsidRPr="00184319">
        <w:rPr>
          <w:rFonts w:ascii="Times" w:eastAsiaTheme="minorEastAsia" w:hAnsi="Times" w:cs="Times"/>
          <w:sz w:val="22"/>
          <w:szCs w:val="22"/>
          <w:lang w:val="en-US" w:eastAsia="zh-CN"/>
        </w:rPr>
        <w:t>configuration</w:t>
      </w:r>
      <w:r w:rsidRPr="00184319">
        <w:rPr>
          <w:rFonts w:ascii="Times" w:eastAsiaTheme="minorEastAsia" w:hAnsi="Times" w:cs="Times"/>
          <w:sz w:val="22"/>
          <w:szCs w:val="22"/>
          <w:lang w:val="en-US" w:eastAsia="zh-CN"/>
        </w:rPr>
        <w:t>, a single NR-PDCCH schedules a single NR-PDSCH where separate layers are transmitted from separate TRPs. In the second</w:t>
      </w:r>
      <w:r w:rsidR="00A4768C" w:rsidRPr="00184319">
        <w:rPr>
          <w:rFonts w:ascii="Times" w:eastAsiaTheme="minorEastAsia" w:hAnsi="Times" w:cs="Times"/>
          <w:sz w:val="22"/>
          <w:szCs w:val="22"/>
          <w:lang w:val="en-US" w:eastAsia="zh-CN"/>
        </w:rPr>
        <w:t xml:space="preserve"> c</w:t>
      </w:r>
      <w:r w:rsidR="00FA430A" w:rsidRPr="00184319">
        <w:rPr>
          <w:rFonts w:ascii="Times" w:eastAsiaTheme="minorEastAsia" w:hAnsi="Times" w:cs="Times"/>
          <w:sz w:val="22"/>
          <w:szCs w:val="22"/>
          <w:lang w:val="en-US" w:eastAsia="zh-CN"/>
        </w:rPr>
        <w:t>onfiguration</w:t>
      </w:r>
      <w:r w:rsidRPr="00184319">
        <w:rPr>
          <w:rFonts w:ascii="Times" w:eastAsiaTheme="minorEastAsia" w:hAnsi="Times" w:cs="Times"/>
          <w:sz w:val="22"/>
          <w:szCs w:val="22"/>
          <w:lang w:val="en-US" w:eastAsia="zh-CN"/>
        </w:rPr>
        <w:t xml:space="preserve">, </w:t>
      </w:r>
      <w:r w:rsidR="00461CDE">
        <w:rPr>
          <w:rFonts w:ascii="Times" w:eastAsiaTheme="minorEastAsia" w:hAnsi="Times" w:cs="Times"/>
          <w:sz w:val="22"/>
          <w:szCs w:val="22"/>
          <w:lang w:val="en-US" w:eastAsia="zh-CN"/>
        </w:rPr>
        <w:t>two</w:t>
      </w:r>
      <w:r w:rsidR="00461CDE" w:rsidRPr="00184319">
        <w:rPr>
          <w:rFonts w:ascii="Times" w:eastAsiaTheme="minorEastAsia" w:hAnsi="Times" w:cs="Times"/>
          <w:sz w:val="22"/>
          <w:szCs w:val="22"/>
          <w:lang w:val="en-US" w:eastAsia="zh-CN"/>
        </w:rPr>
        <w:t xml:space="preserve"> </w:t>
      </w:r>
      <w:r w:rsidRPr="00184319">
        <w:rPr>
          <w:rFonts w:ascii="Times" w:eastAsiaTheme="minorEastAsia" w:hAnsi="Times" w:cs="Times"/>
          <w:sz w:val="22"/>
          <w:szCs w:val="22"/>
          <w:lang w:val="en-US" w:eastAsia="zh-CN"/>
        </w:rPr>
        <w:t xml:space="preserve">NR-PDCCHs each schedule a respective NR-PDSCH where each </w:t>
      </w:r>
      <w:r w:rsidRPr="00184319">
        <w:rPr>
          <w:rFonts w:ascii="Times" w:eastAsiaTheme="minorEastAsia" w:hAnsi="Times" w:cs="Times"/>
          <w:sz w:val="22"/>
          <w:szCs w:val="22"/>
          <w:lang w:val="en-US" w:eastAsia="zh-CN"/>
        </w:rPr>
        <w:lastRenderedPageBreak/>
        <w:t>NR-PDSCH is transmitted from a separate TRP.</w:t>
      </w:r>
      <w:r w:rsidR="00E275EE" w:rsidRPr="00184319">
        <w:rPr>
          <w:rFonts w:ascii="Times" w:eastAsiaTheme="minorEastAsia" w:hAnsi="Times" w:cs="Times"/>
          <w:sz w:val="22"/>
          <w:szCs w:val="22"/>
          <w:lang w:val="en-US" w:eastAsia="zh-CN"/>
        </w:rPr>
        <w:t xml:space="preserve"> </w:t>
      </w:r>
      <w:r w:rsidRPr="00184319">
        <w:rPr>
          <w:rFonts w:ascii="Times" w:eastAsiaTheme="minorEastAsia" w:hAnsi="Times" w:cs="Times"/>
          <w:sz w:val="22"/>
          <w:szCs w:val="22"/>
          <w:lang w:val="en-US" w:eastAsia="zh-CN"/>
        </w:rPr>
        <w:t>NR specifications support a maximum number of 2 NR-PDSCHs and 2 NR-PDCCHs.</w:t>
      </w:r>
    </w:p>
    <w:p w14:paraId="59A98C66" w14:textId="77777777" w:rsidR="004608D3" w:rsidRPr="00184319" w:rsidRDefault="004608D3" w:rsidP="004608D3">
      <w:pPr>
        <w:keepNext/>
        <w:jc w:val="center"/>
      </w:pPr>
      <w:r w:rsidRPr="00184319">
        <w:rPr>
          <w:noProof/>
        </w:rPr>
        <w:drawing>
          <wp:inline distT="0" distB="0" distL="0" distR="0" wp14:anchorId="2BE7FB15" wp14:editId="4FCE6378">
            <wp:extent cx="3724102" cy="1575393"/>
            <wp:effectExtent l="0" t="0" r="0" b="6350"/>
            <wp:docPr id="126123296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1">
                      <a:extLst>
                        <a:ext uri="{28A0092B-C50C-407E-A947-70E740481C1C}">
                          <a14:useLocalDpi xmlns:a14="http://schemas.microsoft.com/office/drawing/2010/main" val="0"/>
                        </a:ext>
                      </a:extLst>
                    </a:blip>
                    <a:stretch>
                      <a:fillRect/>
                    </a:stretch>
                  </pic:blipFill>
                  <pic:spPr>
                    <a:xfrm>
                      <a:off x="0" y="0"/>
                      <a:ext cx="3771786" cy="1595565"/>
                    </a:xfrm>
                    <a:prstGeom prst="rect">
                      <a:avLst/>
                    </a:prstGeom>
                  </pic:spPr>
                </pic:pic>
              </a:graphicData>
            </a:graphic>
          </wp:inline>
        </w:drawing>
      </w:r>
      <w:r w:rsidRPr="00184319">
        <w:rPr>
          <w:noProof/>
        </w:rPr>
        <w:t xml:space="preserve">         </w:t>
      </w:r>
    </w:p>
    <w:p w14:paraId="587C196B" w14:textId="10505A61" w:rsidR="004608D3" w:rsidRPr="00184319" w:rsidRDefault="004608D3" w:rsidP="00457B9D">
      <w:pPr>
        <w:pStyle w:val="Caption"/>
        <w:jc w:val="center"/>
        <w:rPr>
          <w:rFonts w:ascii="Times" w:hAnsi="Times" w:cs="Times"/>
          <w:b w:val="0"/>
          <w:bCs w:val="0"/>
          <w:sz w:val="22"/>
          <w:szCs w:val="22"/>
        </w:rPr>
      </w:pPr>
      <w:bookmarkStart w:id="3" w:name="_Ref526342730"/>
      <w:r w:rsidRPr="00184319">
        <w:rPr>
          <w:rFonts w:ascii="Times" w:hAnsi="Times" w:cs="Times"/>
          <w:b w:val="0"/>
          <w:bCs w:val="0"/>
          <w:sz w:val="22"/>
          <w:szCs w:val="22"/>
        </w:rPr>
        <w:t xml:space="preserve">Figure </w:t>
      </w:r>
      <w:r w:rsidRPr="00184319">
        <w:rPr>
          <w:rFonts w:ascii="Times" w:hAnsi="Times" w:cs="Times"/>
          <w:b w:val="0"/>
          <w:bCs w:val="0"/>
          <w:noProof/>
          <w:sz w:val="22"/>
          <w:szCs w:val="22"/>
        </w:rPr>
        <w:fldChar w:fldCharType="begin"/>
      </w:r>
      <w:r w:rsidRPr="00184319">
        <w:rPr>
          <w:rFonts w:ascii="Times" w:hAnsi="Times" w:cs="Times"/>
          <w:b w:val="0"/>
          <w:bCs w:val="0"/>
          <w:noProof/>
          <w:sz w:val="22"/>
          <w:szCs w:val="22"/>
        </w:rPr>
        <w:instrText xml:space="preserve"> SEQ Figure \* ARABIC </w:instrText>
      </w:r>
      <w:r w:rsidRPr="00184319">
        <w:rPr>
          <w:rFonts w:ascii="Times" w:hAnsi="Times" w:cs="Times"/>
          <w:b w:val="0"/>
          <w:bCs w:val="0"/>
          <w:noProof/>
          <w:sz w:val="22"/>
          <w:szCs w:val="22"/>
        </w:rPr>
        <w:fldChar w:fldCharType="separate"/>
      </w:r>
      <w:r w:rsidRPr="00184319">
        <w:rPr>
          <w:rFonts w:ascii="Times" w:hAnsi="Times" w:cs="Times"/>
          <w:b w:val="0"/>
          <w:bCs w:val="0"/>
          <w:noProof/>
          <w:sz w:val="22"/>
          <w:szCs w:val="22"/>
        </w:rPr>
        <w:t>1</w:t>
      </w:r>
      <w:r w:rsidRPr="00184319">
        <w:rPr>
          <w:rFonts w:ascii="Times" w:hAnsi="Times" w:cs="Times"/>
          <w:b w:val="0"/>
          <w:bCs w:val="0"/>
          <w:noProof/>
          <w:sz w:val="22"/>
          <w:szCs w:val="22"/>
        </w:rPr>
        <w:fldChar w:fldCharType="end"/>
      </w:r>
      <w:bookmarkEnd w:id="3"/>
      <w:r w:rsidR="007D3D2D">
        <w:rPr>
          <w:rFonts w:ascii="Times" w:hAnsi="Times" w:cs="Times"/>
          <w:b w:val="0"/>
          <w:bCs w:val="0"/>
          <w:noProof/>
          <w:sz w:val="22"/>
          <w:szCs w:val="22"/>
        </w:rPr>
        <w:t xml:space="preserve">- </w:t>
      </w:r>
      <w:r w:rsidRPr="00184319">
        <w:rPr>
          <w:rFonts w:ascii="Times" w:hAnsi="Times" w:cs="Times"/>
          <w:b w:val="0"/>
          <w:bCs w:val="0"/>
          <w:noProof/>
          <w:sz w:val="22"/>
          <w:szCs w:val="22"/>
        </w:rPr>
        <w:t xml:space="preserve">Single and </w:t>
      </w:r>
      <w:r w:rsidR="009B7B27" w:rsidRPr="00184319">
        <w:rPr>
          <w:rFonts w:ascii="Times" w:hAnsi="Times" w:cs="Times"/>
          <w:b w:val="0"/>
          <w:bCs w:val="0"/>
          <w:noProof/>
          <w:sz w:val="22"/>
          <w:szCs w:val="22"/>
        </w:rPr>
        <w:t>m</w:t>
      </w:r>
      <w:r w:rsidRPr="00184319">
        <w:rPr>
          <w:rFonts w:ascii="Times" w:hAnsi="Times" w:cs="Times"/>
          <w:b w:val="0"/>
          <w:bCs w:val="0"/>
          <w:noProof/>
          <w:sz w:val="22"/>
          <w:szCs w:val="22"/>
        </w:rPr>
        <w:t>ulti-DCI M</w:t>
      </w:r>
      <w:r w:rsidR="009B7B27" w:rsidRPr="00184319">
        <w:rPr>
          <w:rFonts w:ascii="Times" w:hAnsi="Times" w:cs="Times"/>
          <w:b w:val="0"/>
          <w:bCs w:val="0"/>
          <w:noProof/>
          <w:sz w:val="22"/>
          <w:szCs w:val="22"/>
        </w:rPr>
        <w:t>-</w:t>
      </w:r>
      <w:r w:rsidRPr="00184319">
        <w:rPr>
          <w:rFonts w:ascii="Times" w:hAnsi="Times" w:cs="Times"/>
          <w:b w:val="0"/>
          <w:bCs w:val="0"/>
          <w:noProof/>
          <w:sz w:val="22"/>
          <w:szCs w:val="22"/>
        </w:rPr>
        <w:t>TRP configurations</w:t>
      </w:r>
    </w:p>
    <w:p w14:paraId="17A61613" w14:textId="77777777" w:rsidR="004608D3" w:rsidRPr="00184319" w:rsidRDefault="004608D3" w:rsidP="0076716F">
      <w:pPr>
        <w:ind w:firstLine="180"/>
        <w:jc w:val="both"/>
        <w:rPr>
          <w:rFonts w:eastAsia="MS Mincho"/>
          <w:iCs/>
          <w:lang w:eastAsia="ja-JP"/>
        </w:rPr>
      </w:pPr>
    </w:p>
    <w:p w14:paraId="755F8A26" w14:textId="0FC8B1E6" w:rsidR="009233CA" w:rsidRPr="00184319" w:rsidRDefault="009233CA" w:rsidP="009233CA">
      <w:pPr>
        <w:keepNext/>
        <w:ind w:firstLine="180"/>
        <w:jc w:val="both"/>
        <w:rPr>
          <w:rFonts w:ascii="Times" w:eastAsiaTheme="minorEastAsia" w:hAnsi="Times" w:cs="Times"/>
          <w:sz w:val="22"/>
          <w:szCs w:val="22"/>
          <w:lang w:val="en-US" w:eastAsia="zh-CN"/>
        </w:rPr>
      </w:pPr>
      <w:r w:rsidRPr="00184319">
        <w:rPr>
          <w:rFonts w:ascii="Times" w:eastAsiaTheme="minorEastAsia" w:hAnsi="Times" w:cs="Times"/>
          <w:sz w:val="22"/>
          <w:szCs w:val="22"/>
          <w:lang w:val="en-US" w:eastAsia="zh-CN"/>
        </w:rPr>
        <w:t xml:space="preserve">In NR Rel-16, </w:t>
      </w:r>
      <w:r w:rsidR="001827D9" w:rsidRPr="00184319">
        <w:rPr>
          <w:rFonts w:ascii="Times" w:eastAsiaTheme="minorEastAsia" w:hAnsi="Times" w:cs="Times"/>
          <w:sz w:val="22"/>
          <w:szCs w:val="22"/>
          <w:lang w:val="en-US" w:eastAsia="zh-CN"/>
        </w:rPr>
        <w:t>M-TRP</w:t>
      </w:r>
      <w:r w:rsidRPr="00184319">
        <w:rPr>
          <w:rFonts w:ascii="Times" w:eastAsiaTheme="minorEastAsia" w:hAnsi="Times" w:cs="Times"/>
          <w:sz w:val="22"/>
          <w:szCs w:val="22"/>
          <w:lang w:val="en-US" w:eastAsia="zh-CN"/>
        </w:rPr>
        <w:t xml:space="preserve"> transmission was developed</w:t>
      </w:r>
      <w:r w:rsidR="0076716F" w:rsidRPr="00184319">
        <w:rPr>
          <w:rFonts w:ascii="Times" w:eastAsiaTheme="minorEastAsia" w:hAnsi="Times" w:cs="Times"/>
          <w:sz w:val="22"/>
          <w:szCs w:val="22"/>
          <w:lang w:val="en-US" w:eastAsia="zh-CN"/>
        </w:rPr>
        <w:t xml:space="preserve"> mainly</w:t>
      </w:r>
      <w:r w:rsidRPr="00184319">
        <w:rPr>
          <w:rFonts w:ascii="Times" w:eastAsiaTheme="minorEastAsia" w:hAnsi="Times" w:cs="Times"/>
          <w:sz w:val="22"/>
          <w:szCs w:val="22"/>
          <w:lang w:val="en-US" w:eastAsia="zh-CN"/>
        </w:rPr>
        <w:t xml:space="preserve"> to support M-TRP transmission </w:t>
      </w:r>
      <w:r w:rsidR="00461CDE">
        <w:rPr>
          <w:rFonts w:ascii="Times" w:eastAsiaTheme="minorEastAsia" w:hAnsi="Times" w:cs="Times"/>
          <w:sz w:val="22"/>
          <w:szCs w:val="22"/>
          <w:lang w:val="en-US" w:eastAsia="zh-CN"/>
        </w:rPr>
        <w:t>of</w:t>
      </w:r>
      <w:r w:rsidR="00461CDE" w:rsidRPr="00184319">
        <w:rPr>
          <w:rFonts w:ascii="Times" w:eastAsiaTheme="minorEastAsia" w:hAnsi="Times" w:cs="Times"/>
          <w:sz w:val="22"/>
          <w:szCs w:val="22"/>
          <w:lang w:val="en-US" w:eastAsia="zh-CN"/>
        </w:rPr>
        <w:t xml:space="preserve"> </w:t>
      </w:r>
      <w:r w:rsidR="00B10F6D" w:rsidRPr="00184319">
        <w:rPr>
          <w:rFonts w:ascii="Times" w:eastAsiaTheme="minorEastAsia" w:hAnsi="Times" w:cs="Times"/>
          <w:sz w:val="22"/>
          <w:szCs w:val="22"/>
          <w:lang w:val="en-US" w:eastAsia="zh-CN"/>
        </w:rPr>
        <w:t>PDSCH</w:t>
      </w:r>
      <w:r w:rsidRPr="00184319">
        <w:rPr>
          <w:rFonts w:ascii="Times" w:eastAsiaTheme="minorEastAsia" w:hAnsi="Times" w:cs="Times"/>
          <w:sz w:val="22"/>
          <w:szCs w:val="22"/>
          <w:lang w:val="en-US" w:eastAsia="zh-CN"/>
        </w:rPr>
        <w:t xml:space="preserve"> for </w:t>
      </w:r>
      <w:proofErr w:type="spellStart"/>
      <w:r w:rsidRPr="00184319">
        <w:rPr>
          <w:rFonts w:ascii="Times" w:eastAsiaTheme="minorEastAsia" w:hAnsi="Times" w:cs="Times"/>
          <w:sz w:val="22"/>
          <w:szCs w:val="22"/>
          <w:lang w:val="en-US" w:eastAsia="zh-CN"/>
        </w:rPr>
        <w:t>eMBB</w:t>
      </w:r>
      <w:proofErr w:type="spellEnd"/>
      <w:r w:rsidRPr="00184319">
        <w:rPr>
          <w:rFonts w:ascii="Times" w:eastAsiaTheme="minorEastAsia" w:hAnsi="Times" w:cs="Times"/>
          <w:sz w:val="22"/>
          <w:szCs w:val="22"/>
          <w:lang w:val="en-US" w:eastAsia="zh-CN"/>
        </w:rPr>
        <w:t xml:space="preserve"> and URLLC scenarios [1]. To enhance reliability and robustness of downlink data transmission for URLLC, four different transmission schemes for PDSCH </w:t>
      </w:r>
      <w:r w:rsidR="00CF77FD" w:rsidRPr="00184319">
        <w:rPr>
          <w:rFonts w:ascii="Times" w:eastAsiaTheme="minorEastAsia" w:hAnsi="Times" w:cs="Times"/>
          <w:sz w:val="22"/>
          <w:szCs w:val="22"/>
          <w:lang w:val="en-US" w:eastAsia="zh-CN"/>
        </w:rPr>
        <w:t xml:space="preserve">were </w:t>
      </w:r>
      <w:r w:rsidRPr="00184319">
        <w:rPr>
          <w:rFonts w:ascii="Times" w:eastAsiaTheme="minorEastAsia" w:hAnsi="Times" w:cs="Times"/>
          <w:sz w:val="22"/>
          <w:szCs w:val="22"/>
          <w:lang w:val="en-US" w:eastAsia="zh-CN"/>
        </w:rPr>
        <w:t>agreed. The supported mechanisms are based on</w:t>
      </w:r>
      <w:r w:rsidR="00001915" w:rsidRPr="00184319">
        <w:rPr>
          <w:rFonts w:ascii="Times" w:eastAsiaTheme="minorEastAsia" w:hAnsi="Times" w:cs="Times"/>
          <w:sz w:val="22"/>
          <w:szCs w:val="22"/>
          <w:lang w:val="en-US" w:eastAsia="zh-CN"/>
        </w:rPr>
        <w:t xml:space="preserve"> the</w:t>
      </w:r>
      <w:r w:rsidRPr="00184319">
        <w:rPr>
          <w:rFonts w:ascii="Times" w:eastAsiaTheme="minorEastAsia" w:hAnsi="Times" w:cs="Times"/>
          <w:sz w:val="22"/>
          <w:szCs w:val="22"/>
          <w:lang w:val="en-US" w:eastAsia="zh-CN"/>
        </w:rPr>
        <w:t xml:space="preserve"> use of additional resources in spatial, frequency and time domains. Depending on the utilized scheme, the additional resources are used to enable a lower code rate for transmission, or support repetition of the original transmission</w:t>
      </w:r>
      <w:r w:rsidR="004017AC" w:rsidRPr="00184319">
        <w:rPr>
          <w:rFonts w:ascii="Times" w:eastAsiaTheme="minorEastAsia" w:hAnsi="Times" w:cs="Times"/>
          <w:sz w:val="22"/>
          <w:szCs w:val="22"/>
          <w:lang w:val="en-US" w:eastAsia="zh-CN"/>
        </w:rPr>
        <w:t xml:space="preserve"> to increase the reliability</w:t>
      </w:r>
      <w:r w:rsidRPr="00184319">
        <w:rPr>
          <w:rFonts w:ascii="Times" w:eastAsiaTheme="minorEastAsia" w:hAnsi="Times" w:cs="Times"/>
          <w:sz w:val="22"/>
          <w:szCs w:val="22"/>
          <w:lang w:val="en-US" w:eastAsia="zh-CN"/>
        </w:rPr>
        <w:t>.</w:t>
      </w:r>
    </w:p>
    <w:p w14:paraId="5D874AAD" w14:textId="215D6D05" w:rsidR="00F0369F" w:rsidRPr="00184319" w:rsidRDefault="00280449" w:rsidP="0023175D">
      <w:pPr>
        <w:keepNext/>
        <w:ind w:firstLine="180"/>
        <w:jc w:val="both"/>
        <w:rPr>
          <w:rFonts w:ascii="Times" w:eastAsiaTheme="minorEastAsia" w:hAnsi="Times" w:cs="Times"/>
          <w:sz w:val="22"/>
          <w:szCs w:val="22"/>
          <w:lang w:val="en-US" w:eastAsia="zh-CN"/>
        </w:rPr>
      </w:pPr>
      <w:r w:rsidRPr="00184319">
        <w:rPr>
          <w:rFonts w:ascii="Times" w:eastAsiaTheme="minorEastAsia" w:hAnsi="Times" w:cs="Times"/>
          <w:sz w:val="22"/>
          <w:szCs w:val="22"/>
          <w:lang w:val="en-US" w:eastAsia="zh-CN"/>
        </w:rPr>
        <w:t>As identified in [2] NR Rel-17 is expected to further enhance M</w:t>
      </w:r>
      <w:r w:rsidR="008762B2" w:rsidRPr="00184319">
        <w:rPr>
          <w:rFonts w:ascii="Times" w:eastAsiaTheme="minorEastAsia" w:hAnsi="Times" w:cs="Times"/>
          <w:sz w:val="22"/>
          <w:szCs w:val="22"/>
          <w:lang w:val="en-US" w:eastAsia="zh-CN"/>
        </w:rPr>
        <w:t>-</w:t>
      </w:r>
      <w:r w:rsidRPr="00184319">
        <w:rPr>
          <w:rFonts w:ascii="Times" w:eastAsiaTheme="minorEastAsia" w:hAnsi="Times" w:cs="Times"/>
          <w:sz w:val="22"/>
          <w:szCs w:val="22"/>
          <w:lang w:val="en-US" w:eastAsia="zh-CN"/>
        </w:rPr>
        <w:t xml:space="preserve">TRP transmission for both FR1 and FR2 operations. </w:t>
      </w:r>
      <w:r w:rsidR="00E131E9" w:rsidRPr="00184319">
        <w:rPr>
          <w:rFonts w:ascii="Times" w:eastAsiaTheme="minorEastAsia" w:hAnsi="Times" w:cs="Times"/>
          <w:sz w:val="22"/>
          <w:szCs w:val="22"/>
          <w:lang w:val="en-US" w:eastAsia="zh-CN"/>
        </w:rPr>
        <w:t>Enhancements to M</w:t>
      </w:r>
      <w:r w:rsidR="00552C6D" w:rsidRPr="00184319">
        <w:rPr>
          <w:rFonts w:ascii="Times" w:eastAsiaTheme="minorEastAsia" w:hAnsi="Times" w:cs="Times"/>
          <w:sz w:val="22"/>
          <w:szCs w:val="22"/>
          <w:lang w:val="en-US" w:eastAsia="zh-CN"/>
        </w:rPr>
        <w:t>-</w:t>
      </w:r>
      <w:r w:rsidR="00461CDE" w:rsidRPr="00184319">
        <w:rPr>
          <w:rFonts w:ascii="Times" w:eastAsiaTheme="minorEastAsia" w:hAnsi="Times" w:cs="Times"/>
          <w:sz w:val="22"/>
          <w:szCs w:val="22"/>
          <w:lang w:val="en-US" w:eastAsia="zh-CN"/>
        </w:rPr>
        <w:t>T</w:t>
      </w:r>
      <w:r w:rsidR="00461CDE">
        <w:rPr>
          <w:rFonts w:ascii="Times" w:eastAsiaTheme="minorEastAsia" w:hAnsi="Times" w:cs="Times"/>
          <w:sz w:val="22"/>
          <w:szCs w:val="22"/>
          <w:lang w:val="en-US" w:eastAsia="zh-CN"/>
        </w:rPr>
        <w:t>RP</w:t>
      </w:r>
      <w:r w:rsidR="00461CDE" w:rsidRPr="00184319">
        <w:rPr>
          <w:rFonts w:ascii="Times" w:eastAsiaTheme="minorEastAsia" w:hAnsi="Times" w:cs="Times"/>
          <w:sz w:val="22"/>
          <w:szCs w:val="22"/>
          <w:lang w:val="en-US" w:eastAsia="zh-CN"/>
        </w:rPr>
        <w:t xml:space="preserve"> </w:t>
      </w:r>
      <w:r w:rsidR="00E131E9" w:rsidRPr="00184319">
        <w:rPr>
          <w:rFonts w:ascii="Times" w:eastAsiaTheme="minorEastAsia" w:hAnsi="Times" w:cs="Times"/>
          <w:sz w:val="22"/>
          <w:szCs w:val="22"/>
          <w:lang w:val="en-US" w:eastAsia="zh-CN"/>
        </w:rPr>
        <w:t xml:space="preserve">for supporting HST-SFN deployment scenario are among </w:t>
      </w:r>
      <w:r w:rsidR="00F0369F" w:rsidRPr="00184319">
        <w:rPr>
          <w:rFonts w:ascii="Times" w:eastAsiaTheme="minorEastAsia" w:hAnsi="Times" w:cs="Times"/>
          <w:sz w:val="22"/>
          <w:szCs w:val="22"/>
          <w:lang w:val="en-US" w:eastAsia="zh-CN"/>
        </w:rPr>
        <w:t xml:space="preserve">the </w:t>
      </w:r>
      <w:r w:rsidR="00F753B3" w:rsidRPr="00184319">
        <w:rPr>
          <w:rFonts w:ascii="Times" w:eastAsiaTheme="minorEastAsia" w:hAnsi="Times" w:cs="Times"/>
          <w:sz w:val="22"/>
          <w:szCs w:val="22"/>
          <w:lang w:val="en-US" w:eastAsia="zh-CN"/>
        </w:rPr>
        <w:t xml:space="preserve">identified </w:t>
      </w:r>
      <w:r w:rsidR="00F0369F" w:rsidRPr="00184319">
        <w:rPr>
          <w:rFonts w:ascii="Times" w:eastAsiaTheme="minorEastAsia" w:hAnsi="Times" w:cs="Times"/>
          <w:sz w:val="22"/>
          <w:szCs w:val="22"/>
          <w:lang w:val="en-US" w:eastAsia="zh-CN"/>
        </w:rPr>
        <w:t>problems.</w:t>
      </w:r>
    </w:p>
    <w:p w14:paraId="5835B1BE" w14:textId="21885DE7" w:rsidR="00F0369F" w:rsidRPr="00184319" w:rsidRDefault="0067486F" w:rsidP="00F0369F">
      <w:pPr>
        <w:rPr>
          <w:rFonts w:ascii="Arial" w:hAnsi="Arial" w:cs="Arial"/>
          <w:smallCaps/>
          <w:sz w:val="32"/>
        </w:rPr>
      </w:pPr>
      <w:r w:rsidRPr="00184319">
        <w:rPr>
          <w:rFonts w:ascii="Arial" w:hAnsi="Arial" w:cs="Arial"/>
          <w:smallCaps/>
          <w:sz w:val="32"/>
        </w:rPr>
        <w:t xml:space="preserve">2.1 </w:t>
      </w:r>
      <w:r w:rsidR="00560EFB" w:rsidRPr="00184319">
        <w:rPr>
          <w:rFonts w:ascii="Arial" w:hAnsi="Arial" w:cs="Arial"/>
          <w:smallCaps/>
          <w:sz w:val="32"/>
        </w:rPr>
        <w:t xml:space="preserve">Enhanced </w:t>
      </w:r>
      <w:r w:rsidR="00095D6E" w:rsidRPr="00184319">
        <w:rPr>
          <w:rFonts w:ascii="Arial" w:hAnsi="Arial" w:cs="Arial"/>
          <w:smallCaps/>
          <w:sz w:val="32"/>
        </w:rPr>
        <w:t>M</w:t>
      </w:r>
      <w:r w:rsidR="00254727" w:rsidRPr="00184319">
        <w:rPr>
          <w:rFonts w:ascii="Arial" w:hAnsi="Arial" w:cs="Arial"/>
          <w:smallCaps/>
          <w:sz w:val="32"/>
        </w:rPr>
        <w:t>-</w:t>
      </w:r>
      <w:r w:rsidR="00095D6E" w:rsidRPr="00184319">
        <w:rPr>
          <w:rFonts w:ascii="Arial" w:hAnsi="Arial" w:cs="Arial"/>
          <w:smallCaps/>
          <w:sz w:val="32"/>
        </w:rPr>
        <w:t>TRP for Supporting HST-SFN Deployment</w:t>
      </w:r>
    </w:p>
    <w:p w14:paraId="3670D89D" w14:textId="77777777" w:rsidR="0023175D" w:rsidRDefault="005D6CF1" w:rsidP="00CD45F1">
      <w:pPr>
        <w:ind w:firstLine="180"/>
        <w:jc w:val="both"/>
        <w:rPr>
          <w:rFonts w:ascii="Times" w:eastAsiaTheme="minorEastAsia" w:hAnsi="Times" w:cs="Times"/>
          <w:sz w:val="22"/>
          <w:szCs w:val="22"/>
          <w:lang w:val="en-US" w:eastAsia="zh-CN"/>
        </w:rPr>
      </w:pPr>
      <w:r w:rsidRPr="00184319">
        <w:rPr>
          <w:rFonts w:ascii="Times" w:eastAsiaTheme="minorEastAsia" w:hAnsi="Times" w:cs="Times"/>
          <w:sz w:val="22"/>
          <w:szCs w:val="22"/>
          <w:lang w:val="en-US" w:eastAsia="zh-CN"/>
        </w:rPr>
        <w:t>HST scenario is one of the important 5G NR deployment scenarios as captured in TR 38.913</w:t>
      </w:r>
      <w:r w:rsidR="00E513F0" w:rsidRPr="00184319">
        <w:rPr>
          <w:rFonts w:ascii="Times" w:eastAsiaTheme="minorEastAsia" w:hAnsi="Times" w:cs="Times"/>
          <w:sz w:val="22"/>
          <w:szCs w:val="22"/>
          <w:lang w:val="en-US" w:eastAsia="zh-CN"/>
        </w:rPr>
        <w:t xml:space="preserve"> [3]</w:t>
      </w:r>
      <w:r w:rsidRPr="00184319">
        <w:rPr>
          <w:rFonts w:ascii="Times" w:eastAsiaTheme="minorEastAsia" w:hAnsi="Times" w:cs="Times"/>
          <w:sz w:val="22"/>
          <w:szCs w:val="22"/>
          <w:lang w:val="en-US" w:eastAsia="zh-CN"/>
        </w:rPr>
        <w:t>.</w:t>
      </w:r>
      <w:r w:rsidR="004F23E1" w:rsidRPr="00184319">
        <w:rPr>
          <w:rFonts w:ascii="Times" w:eastAsiaTheme="minorEastAsia" w:hAnsi="Times" w:cs="Times"/>
          <w:sz w:val="22"/>
          <w:szCs w:val="22"/>
          <w:lang w:val="en-US" w:eastAsia="zh-CN"/>
        </w:rPr>
        <w:t xml:space="preserve"> </w:t>
      </w:r>
      <w:r w:rsidR="001233C3" w:rsidRPr="00184319">
        <w:rPr>
          <w:rFonts w:ascii="Times" w:eastAsiaTheme="minorEastAsia" w:hAnsi="Times" w:cs="Times"/>
          <w:sz w:val="22"/>
          <w:szCs w:val="22"/>
          <w:lang w:val="en-US" w:eastAsia="zh-CN"/>
        </w:rPr>
        <w:t>HST</w:t>
      </w:r>
      <w:r w:rsidR="004F23E1" w:rsidRPr="00184319">
        <w:rPr>
          <w:rFonts w:ascii="Times" w:eastAsiaTheme="minorEastAsia" w:hAnsi="Times" w:cs="Times"/>
          <w:sz w:val="22"/>
          <w:szCs w:val="22"/>
          <w:lang w:val="en-US" w:eastAsia="zh-CN"/>
        </w:rPr>
        <w:t xml:space="preserve"> </w:t>
      </w:r>
      <w:r w:rsidR="00C57543" w:rsidRPr="00184319">
        <w:rPr>
          <w:rFonts w:ascii="Times" w:eastAsiaTheme="minorEastAsia" w:hAnsi="Times" w:cs="Times"/>
          <w:sz w:val="22"/>
          <w:szCs w:val="22"/>
          <w:lang w:val="en-US" w:eastAsia="zh-CN"/>
        </w:rPr>
        <w:t xml:space="preserve">deployment scenario focusses on providing </w:t>
      </w:r>
      <w:r w:rsidR="0017197D" w:rsidRPr="00184319">
        <w:rPr>
          <w:rFonts w:ascii="Times" w:eastAsiaTheme="minorEastAsia" w:hAnsi="Times" w:cs="Times"/>
          <w:sz w:val="22"/>
          <w:szCs w:val="22"/>
          <w:lang w:val="en-US" w:eastAsia="zh-CN"/>
        </w:rPr>
        <w:t xml:space="preserve">consistent </w:t>
      </w:r>
      <w:r w:rsidR="00731539" w:rsidRPr="00184319">
        <w:rPr>
          <w:rFonts w:ascii="Times" w:eastAsiaTheme="minorEastAsia" w:hAnsi="Times" w:cs="Times"/>
          <w:sz w:val="22"/>
          <w:szCs w:val="22"/>
          <w:lang w:val="en-US" w:eastAsia="zh-CN"/>
        </w:rPr>
        <w:t xml:space="preserve">user experience for the </w:t>
      </w:r>
      <w:r w:rsidR="0017197D" w:rsidRPr="00184319">
        <w:rPr>
          <w:rFonts w:ascii="Times" w:eastAsiaTheme="minorEastAsia" w:hAnsi="Times" w:cs="Times"/>
          <w:sz w:val="22"/>
          <w:szCs w:val="22"/>
          <w:lang w:val="en-US" w:eastAsia="zh-CN"/>
        </w:rPr>
        <w:t xml:space="preserve">passenger and </w:t>
      </w:r>
      <w:r w:rsidR="00556306" w:rsidRPr="00184319">
        <w:rPr>
          <w:rFonts w:ascii="Times" w:eastAsiaTheme="minorEastAsia" w:hAnsi="Times" w:cs="Times"/>
          <w:sz w:val="22"/>
          <w:szCs w:val="22"/>
          <w:lang w:val="en-US" w:eastAsia="zh-CN"/>
        </w:rPr>
        <w:t xml:space="preserve">high </w:t>
      </w:r>
      <w:r w:rsidR="00AD46B6" w:rsidRPr="00184319">
        <w:rPr>
          <w:rFonts w:ascii="Times" w:eastAsiaTheme="minorEastAsia" w:hAnsi="Times" w:cs="Times"/>
          <w:sz w:val="22"/>
          <w:szCs w:val="22"/>
          <w:lang w:val="en-US" w:eastAsia="zh-CN"/>
        </w:rPr>
        <w:t>reliab</w:t>
      </w:r>
      <w:r w:rsidR="00AD46B6">
        <w:rPr>
          <w:rFonts w:ascii="Times" w:eastAsiaTheme="minorEastAsia" w:hAnsi="Times" w:cs="Times"/>
          <w:sz w:val="22"/>
          <w:szCs w:val="22"/>
          <w:lang w:val="en-US" w:eastAsia="zh-CN"/>
        </w:rPr>
        <w:t>ility</w:t>
      </w:r>
      <w:r w:rsidR="00AD46B6" w:rsidRPr="00184319">
        <w:rPr>
          <w:rFonts w:ascii="Times" w:eastAsiaTheme="minorEastAsia" w:hAnsi="Times" w:cs="Times"/>
          <w:sz w:val="22"/>
          <w:szCs w:val="22"/>
          <w:lang w:val="en-US" w:eastAsia="zh-CN"/>
        </w:rPr>
        <w:t xml:space="preserve"> </w:t>
      </w:r>
      <w:r w:rsidR="00731539" w:rsidRPr="00184319">
        <w:rPr>
          <w:rFonts w:ascii="Times" w:eastAsiaTheme="minorEastAsia" w:hAnsi="Times" w:cs="Times"/>
          <w:sz w:val="22"/>
          <w:szCs w:val="22"/>
          <w:lang w:val="en-US" w:eastAsia="zh-CN"/>
        </w:rPr>
        <w:t xml:space="preserve">low-latency communications for the </w:t>
      </w:r>
      <w:r w:rsidR="00177A38" w:rsidRPr="00184319">
        <w:rPr>
          <w:rFonts w:ascii="Times" w:eastAsiaTheme="minorEastAsia" w:hAnsi="Times" w:cs="Times"/>
          <w:sz w:val="22"/>
          <w:szCs w:val="22"/>
          <w:lang w:val="en-US" w:eastAsia="zh-CN"/>
        </w:rPr>
        <w:t>high-spe</w:t>
      </w:r>
      <w:r w:rsidR="00EB35D2" w:rsidRPr="00184319">
        <w:rPr>
          <w:rFonts w:ascii="Times" w:eastAsiaTheme="minorEastAsia" w:hAnsi="Times" w:cs="Times"/>
          <w:sz w:val="22"/>
          <w:szCs w:val="22"/>
          <w:lang w:val="en-US" w:eastAsia="zh-CN"/>
        </w:rPr>
        <w:t>e</w:t>
      </w:r>
      <w:r w:rsidR="00177A38" w:rsidRPr="00184319">
        <w:rPr>
          <w:rFonts w:ascii="Times" w:eastAsiaTheme="minorEastAsia" w:hAnsi="Times" w:cs="Times"/>
          <w:sz w:val="22"/>
          <w:szCs w:val="22"/>
          <w:lang w:val="en-US" w:eastAsia="zh-CN"/>
        </w:rPr>
        <w:t xml:space="preserve">d </w:t>
      </w:r>
      <w:r w:rsidR="00731539" w:rsidRPr="00184319">
        <w:rPr>
          <w:rFonts w:ascii="Times" w:eastAsiaTheme="minorEastAsia" w:hAnsi="Times" w:cs="Times"/>
          <w:sz w:val="22"/>
          <w:szCs w:val="22"/>
          <w:lang w:val="en-US" w:eastAsia="zh-CN"/>
        </w:rPr>
        <w:t>trains [</w:t>
      </w:r>
      <w:r w:rsidR="007F0927" w:rsidRPr="00184319">
        <w:rPr>
          <w:rFonts w:ascii="Times" w:eastAsiaTheme="minorEastAsia" w:hAnsi="Times" w:cs="Times"/>
          <w:sz w:val="22"/>
          <w:szCs w:val="22"/>
          <w:lang w:val="en-US" w:eastAsia="zh-CN"/>
        </w:rPr>
        <w:t>3]</w:t>
      </w:r>
      <w:r w:rsidR="00731539" w:rsidRPr="00184319">
        <w:rPr>
          <w:rFonts w:ascii="Times" w:eastAsiaTheme="minorEastAsia" w:hAnsi="Times" w:cs="Times"/>
          <w:sz w:val="22"/>
          <w:szCs w:val="22"/>
          <w:lang w:val="en-US" w:eastAsia="zh-CN"/>
        </w:rPr>
        <w:t>.</w:t>
      </w:r>
      <w:r w:rsidR="00E22956" w:rsidRPr="00184319">
        <w:rPr>
          <w:rFonts w:ascii="Times" w:eastAsiaTheme="minorEastAsia" w:hAnsi="Times" w:cs="Times"/>
          <w:sz w:val="22"/>
          <w:szCs w:val="22"/>
          <w:lang w:val="en-US" w:eastAsia="zh-CN"/>
        </w:rPr>
        <w:t xml:space="preserve"> </w:t>
      </w:r>
      <w:r w:rsidR="00AD46B6">
        <w:rPr>
          <w:rFonts w:ascii="Times" w:eastAsiaTheme="minorEastAsia" w:hAnsi="Times" w:cs="Times"/>
          <w:sz w:val="22"/>
          <w:szCs w:val="22"/>
          <w:lang w:val="en-US" w:eastAsia="zh-CN"/>
        </w:rPr>
        <w:t>High</w:t>
      </w:r>
      <w:r w:rsidR="00177A38" w:rsidRPr="00184319">
        <w:rPr>
          <w:rFonts w:ascii="Times" w:eastAsiaTheme="minorEastAsia" w:hAnsi="Times" w:cs="Times"/>
          <w:sz w:val="22"/>
          <w:szCs w:val="22"/>
          <w:lang w:val="en-US" w:eastAsia="zh-CN"/>
        </w:rPr>
        <w:t>-speed</w:t>
      </w:r>
      <w:r w:rsidR="009A2B4C" w:rsidRPr="00184319">
        <w:rPr>
          <w:rFonts w:ascii="Times" w:eastAsiaTheme="minorEastAsia" w:hAnsi="Times" w:cs="Times"/>
          <w:sz w:val="22"/>
          <w:szCs w:val="22"/>
          <w:lang w:val="en-US" w:eastAsia="zh-CN"/>
        </w:rPr>
        <w:t xml:space="preserve"> trains are expected to travel at</w:t>
      </w:r>
      <w:r w:rsidR="00E22956" w:rsidRPr="00184319">
        <w:rPr>
          <w:rFonts w:ascii="Times" w:eastAsiaTheme="minorEastAsia" w:hAnsi="Times" w:cs="Times"/>
          <w:sz w:val="22"/>
          <w:szCs w:val="22"/>
          <w:lang w:val="en-US" w:eastAsia="zh-CN"/>
        </w:rPr>
        <w:t xml:space="preserve"> </w:t>
      </w:r>
      <w:r w:rsidR="00AD46B6">
        <w:rPr>
          <w:rFonts w:ascii="Times" w:eastAsiaTheme="minorEastAsia" w:hAnsi="Times" w:cs="Times"/>
          <w:sz w:val="22"/>
          <w:szCs w:val="22"/>
          <w:lang w:val="en-US" w:eastAsia="zh-CN"/>
        </w:rPr>
        <w:t xml:space="preserve">a </w:t>
      </w:r>
      <w:r w:rsidR="00E22956" w:rsidRPr="00184319">
        <w:rPr>
          <w:rFonts w:ascii="Times" w:eastAsiaTheme="minorEastAsia" w:hAnsi="Times" w:cs="Times"/>
          <w:sz w:val="22"/>
          <w:szCs w:val="22"/>
          <w:lang w:val="en-US" w:eastAsia="zh-CN"/>
        </w:rPr>
        <w:t xml:space="preserve">velocity </w:t>
      </w:r>
      <w:r w:rsidR="00542D9B" w:rsidRPr="00184319">
        <w:rPr>
          <w:rFonts w:ascii="Times" w:eastAsiaTheme="minorEastAsia" w:hAnsi="Times" w:cs="Times"/>
          <w:sz w:val="22"/>
          <w:szCs w:val="22"/>
          <w:lang w:val="en-US" w:eastAsia="zh-CN"/>
        </w:rPr>
        <w:t xml:space="preserve">of </w:t>
      </w:r>
      <w:r w:rsidR="002D1963" w:rsidRPr="00184319">
        <w:rPr>
          <w:rFonts w:ascii="Times" w:eastAsiaTheme="minorEastAsia" w:hAnsi="Times" w:cs="Times"/>
          <w:sz w:val="22"/>
          <w:szCs w:val="22"/>
          <w:lang w:val="en-US" w:eastAsia="zh-CN"/>
        </w:rPr>
        <w:t>up</w:t>
      </w:r>
      <w:r w:rsidR="0041707D" w:rsidRPr="00184319">
        <w:rPr>
          <w:rFonts w:ascii="Times" w:eastAsiaTheme="minorEastAsia" w:hAnsi="Times" w:cs="Times"/>
          <w:sz w:val="22"/>
          <w:szCs w:val="22"/>
          <w:lang w:val="en-US" w:eastAsia="zh-CN"/>
        </w:rPr>
        <w:t xml:space="preserve"> </w:t>
      </w:r>
      <w:r w:rsidR="002D1963" w:rsidRPr="00184319">
        <w:rPr>
          <w:rFonts w:ascii="Times" w:eastAsiaTheme="minorEastAsia" w:hAnsi="Times" w:cs="Times"/>
          <w:sz w:val="22"/>
          <w:szCs w:val="22"/>
          <w:lang w:val="en-US" w:eastAsia="zh-CN"/>
        </w:rPr>
        <w:t>to 500 k</w:t>
      </w:r>
      <w:r w:rsidR="0041707D" w:rsidRPr="00184319">
        <w:rPr>
          <w:rFonts w:ascii="Times" w:eastAsiaTheme="minorEastAsia" w:hAnsi="Times" w:cs="Times"/>
          <w:sz w:val="22"/>
          <w:szCs w:val="22"/>
          <w:lang w:val="en-US" w:eastAsia="zh-CN"/>
        </w:rPr>
        <w:t>m</w:t>
      </w:r>
      <w:r w:rsidR="002D1963" w:rsidRPr="00184319">
        <w:rPr>
          <w:rFonts w:ascii="Times" w:eastAsiaTheme="minorEastAsia" w:hAnsi="Times" w:cs="Times"/>
          <w:sz w:val="22"/>
          <w:szCs w:val="22"/>
          <w:lang w:val="en-US" w:eastAsia="zh-CN"/>
        </w:rPr>
        <w:t>/h</w:t>
      </w:r>
      <w:r w:rsidR="00B70699" w:rsidRPr="00184319">
        <w:rPr>
          <w:rFonts w:ascii="Times" w:eastAsiaTheme="minorEastAsia" w:hAnsi="Times" w:cs="Times"/>
          <w:sz w:val="22"/>
          <w:szCs w:val="22"/>
          <w:lang w:val="en-US" w:eastAsia="zh-CN"/>
        </w:rPr>
        <w:t xml:space="preserve">. </w:t>
      </w:r>
      <w:r w:rsidR="001C0D4F" w:rsidRPr="00184319">
        <w:rPr>
          <w:rFonts w:ascii="Times" w:eastAsiaTheme="minorEastAsia" w:hAnsi="Times" w:cs="Times"/>
          <w:sz w:val="22"/>
          <w:szCs w:val="22"/>
          <w:lang w:val="en-US" w:eastAsia="zh-CN"/>
        </w:rPr>
        <w:t>Providing connectivity</w:t>
      </w:r>
      <w:r w:rsidR="00214259" w:rsidRPr="00184319">
        <w:rPr>
          <w:rFonts w:ascii="Times" w:eastAsiaTheme="minorEastAsia" w:hAnsi="Times" w:cs="Times"/>
          <w:sz w:val="22"/>
          <w:szCs w:val="22"/>
          <w:lang w:val="en-US" w:eastAsia="zh-CN"/>
        </w:rPr>
        <w:t xml:space="preserve"> to passengers at such high velocity </w:t>
      </w:r>
      <w:r w:rsidR="006775FC" w:rsidRPr="00184319">
        <w:rPr>
          <w:rFonts w:ascii="Times" w:eastAsiaTheme="minorEastAsia" w:hAnsi="Times" w:cs="Times"/>
          <w:sz w:val="22"/>
          <w:szCs w:val="22"/>
          <w:lang w:val="en-US" w:eastAsia="zh-CN"/>
        </w:rPr>
        <w:t>would pose numerous challenges</w:t>
      </w:r>
      <w:r w:rsidR="00734B25" w:rsidRPr="00184319">
        <w:rPr>
          <w:rFonts w:ascii="Times" w:eastAsiaTheme="minorEastAsia" w:hAnsi="Times" w:cs="Times"/>
          <w:sz w:val="22"/>
          <w:szCs w:val="22"/>
          <w:lang w:val="en-US" w:eastAsia="zh-CN"/>
        </w:rPr>
        <w:t xml:space="preserve"> and may demand </w:t>
      </w:r>
      <w:r w:rsidR="00CA2716" w:rsidRPr="00184319">
        <w:rPr>
          <w:rFonts w:ascii="Times" w:eastAsiaTheme="minorEastAsia" w:hAnsi="Times" w:cs="Times"/>
          <w:sz w:val="22"/>
          <w:szCs w:val="22"/>
          <w:lang w:val="en-US" w:eastAsia="zh-CN"/>
        </w:rPr>
        <w:t xml:space="preserve">several enhancements to the existing technology. </w:t>
      </w:r>
      <w:r w:rsidR="00CA2716" w:rsidRPr="00184319">
        <w:rPr>
          <w:rFonts w:ascii="Times" w:eastAsiaTheme="minorEastAsia" w:hAnsi="Times" w:cs="Times"/>
          <w:sz w:val="22"/>
          <w:szCs w:val="22"/>
          <w:lang w:val="en-US" w:eastAsia="zh-CN"/>
        </w:rPr>
        <w:fldChar w:fldCharType="begin"/>
      </w:r>
      <w:r w:rsidR="00CA2716" w:rsidRPr="00184319">
        <w:rPr>
          <w:rFonts w:ascii="Times" w:eastAsiaTheme="minorEastAsia" w:hAnsi="Times" w:cs="Times"/>
          <w:sz w:val="22"/>
          <w:szCs w:val="22"/>
          <w:lang w:val="en-US" w:eastAsia="zh-CN"/>
        </w:rPr>
        <w:instrText xml:space="preserve"> REF _Ref15913275 \h  \* MERGEFORMAT </w:instrText>
      </w:r>
      <w:r w:rsidR="00CA2716" w:rsidRPr="00184319">
        <w:rPr>
          <w:rFonts w:ascii="Times" w:eastAsiaTheme="minorEastAsia" w:hAnsi="Times" w:cs="Times"/>
          <w:sz w:val="22"/>
          <w:szCs w:val="22"/>
          <w:lang w:val="en-US" w:eastAsia="zh-CN"/>
        </w:rPr>
      </w:r>
      <w:r w:rsidR="00CA2716" w:rsidRPr="00184319">
        <w:rPr>
          <w:rFonts w:ascii="Times" w:eastAsiaTheme="minorEastAsia" w:hAnsi="Times" w:cs="Times"/>
          <w:sz w:val="22"/>
          <w:szCs w:val="22"/>
          <w:lang w:val="en-US" w:eastAsia="zh-CN"/>
        </w:rPr>
        <w:fldChar w:fldCharType="separate"/>
      </w:r>
      <w:r w:rsidR="00CA2716" w:rsidRPr="00184319">
        <w:rPr>
          <w:rFonts w:ascii="Times" w:eastAsiaTheme="minorEastAsia" w:hAnsi="Times" w:cs="Times"/>
          <w:sz w:val="22"/>
          <w:szCs w:val="22"/>
          <w:lang w:val="en-US" w:eastAsia="zh-CN"/>
        </w:rPr>
        <w:t>Figure 2</w:t>
      </w:r>
      <w:r w:rsidR="00CA2716" w:rsidRPr="00184319">
        <w:rPr>
          <w:rFonts w:ascii="Times" w:eastAsiaTheme="minorEastAsia" w:hAnsi="Times" w:cs="Times"/>
          <w:sz w:val="22"/>
          <w:szCs w:val="22"/>
          <w:lang w:val="en-US" w:eastAsia="zh-CN"/>
        </w:rPr>
        <w:fldChar w:fldCharType="end"/>
      </w:r>
      <w:r w:rsidR="00CA2716" w:rsidRPr="00184319">
        <w:rPr>
          <w:rFonts w:ascii="Times" w:eastAsiaTheme="minorEastAsia" w:hAnsi="Times" w:cs="Times"/>
          <w:sz w:val="22"/>
          <w:szCs w:val="22"/>
          <w:lang w:val="en-US" w:eastAsia="zh-CN"/>
        </w:rPr>
        <w:t xml:space="preserve"> shows an HST-SFN scenario where M-TRPs are spread out along the track path. Multiple TRPs </w:t>
      </w:r>
      <w:r w:rsidR="00AD46B6">
        <w:rPr>
          <w:rFonts w:ascii="Times" w:eastAsiaTheme="minorEastAsia" w:hAnsi="Times" w:cs="Times"/>
          <w:sz w:val="22"/>
          <w:szCs w:val="22"/>
          <w:lang w:val="en-US" w:eastAsia="zh-CN"/>
        </w:rPr>
        <w:t xml:space="preserve">are </w:t>
      </w:r>
      <w:r w:rsidR="00CA2716" w:rsidRPr="00184319">
        <w:rPr>
          <w:rFonts w:ascii="Times" w:eastAsiaTheme="minorEastAsia" w:hAnsi="Times" w:cs="Times"/>
          <w:sz w:val="22"/>
          <w:szCs w:val="22"/>
          <w:lang w:val="en-US" w:eastAsia="zh-CN"/>
        </w:rPr>
        <w:t>connected to one BBU with fiber and share the same cell ID to reduce the number of handovers and increase the robustness of the air-interface.</w:t>
      </w:r>
    </w:p>
    <w:p w14:paraId="1B0C5924" w14:textId="691DEB24" w:rsidR="000209F5" w:rsidRPr="00540515" w:rsidRDefault="0023175D" w:rsidP="000209F5">
      <w:pPr>
        <w:ind w:firstLine="288"/>
        <w:jc w:val="both"/>
        <w:rPr>
          <w:sz w:val="22"/>
          <w:szCs w:val="22"/>
          <w:lang w:val="en-US"/>
        </w:rPr>
      </w:pPr>
      <w:r w:rsidRPr="00184319">
        <w:rPr>
          <w:rFonts w:ascii="Times" w:eastAsiaTheme="minorEastAsia" w:hAnsi="Times" w:cs="Times"/>
          <w:sz w:val="22"/>
          <w:szCs w:val="22"/>
          <w:lang w:val="en-US" w:eastAsia="zh-CN"/>
        </w:rPr>
        <w:t xml:space="preserve">Prior 3GPP work on providing connectivity for high speed scenarios </w:t>
      </w:r>
      <w:r>
        <w:rPr>
          <w:rFonts w:ascii="Times" w:eastAsiaTheme="minorEastAsia" w:hAnsi="Times" w:cs="Times"/>
          <w:sz w:val="22"/>
          <w:szCs w:val="22"/>
          <w:lang w:val="en-US" w:eastAsia="zh-CN"/>
        </w:rPr>
        <w:t>is</w:t>
      </w:r>
      <w:r w:rsidRPr="00184319">
        <w:rPr>
          <w:rFonts w:ascii="Times" w:eastAsiaTheme="minorEastAsia" w:hAnsi="Times" w:cs="Times"/>
          <w:sz w:val="22"/>
          <w:szCs w:val="22"/>
          <w:lang w:val="en-US" w:eastAsia="zh-CN"/>
        </w:rPr>
        <w:t xml:space="preserve"> captured in [4] and [5]. The Rel-16 LTE WI [5] extends the enhancements </w:t>
      </w:r>
      <w:r>
        <w:rPr>
          <w:rFonts w:ascii="Times" w:eastAsiaTheme="minorEastAsia" w:hAnsi="Times" w:cs="Times"/>
          <w:sz w:val="22"/>
          <w:szCs w:val="22"/>
          <w:lang w:val="en-US" w:eastAsia="zh-CN"/>
        </w:rPr>
        <w:t>further to support higher speeds of</w:t>
      </w:r>
      <w:r w:rsidRPr="00184319">
        <w:rPr>
          <w:rFonts w:ascii="Times" w:eastAsiaTheme="minorEastAsia" w:hAnsi="Times" w:cs="Times"/>
          <w:sz w:val="22"/>
          <w:szCs w:val="22"/>
          <w:lang w:val="en-US" w:eastAsia="zh-CN"/>
        </w:rPr>
        <w:t xml:space="preserve"> up to 500 km/h.  </w:t>
      </w:r>
      <w:r w:rsidR="000209F5" w:rsidRPr="00540515">
        <w:rPr>
          <w:sz w:val="22"/>
          <w:szCs w:val="22"/>
          <w:lang w:val="en-US"/>
        </w:rPr>
        <w:t>In th</w:t>
      </w:r>
      <w:r w:rsidR="000209F5">
        <w:rPr>
          <w:sz w:val="22"/>
          <w:szCs w:val="22"/>
          <w:lang w:val="en-US"/>
        </w:rPr>
        <w:t>e Appendix</w:t>
      </w:r>
      <w:r w:rsidR="000209F5" w:rsidRPr="00540515">
        <w:rPr>
          <w:sz w:val="22"/>
          <w:szCs w:val="22"/>
          <w:lang w:val="en-US"/>
        </w:rPr>
        <w:t xml:space="preserve">, some preliminary simulation results for fading and single-tap HST channels </w:t>
      </w:r>
      <w:r w:rsidR="000C2F6F">
        <w:rPr>
          <w:sz w:val="22"/>
          <w:szCs w:val="22"/>
          <w:lang w:val="en-US"/>
        </w:rPr>
        <w:t xml:space="preserve">at various Doppler shift values </w:t>
      </w:r>
      <w:r w:rsidR="000209F5" w:rsidRPr="00540515">
        <w:rPr>
          <w:sz w:val="22"/>
          <w:szCs w:val="22"/>
          <w:lang w:val="en-US"/>
        </w:rPr>
        <w:t>are presented.</w:t>
      </w:r>
      <w:r w:rsidR="000209F5">
        <w:rPr>
          <w:sz w:val="22"/>
          <w:szCs w:val="22"/>
          <w:lang w:val="en-US"/>
        </w:rPr>
        <w:t xml:space="preserve"> </w:t>
      </w:r>
      <w:r w:rsidR="000209F5" w:rsidRPr="00540515">
        <w:rPr>
          <w:sz w:val="22"/>
          <w:szCs w:val="22"/>
          <w:lang w:val="en-US"/>
        </w:rPr>
        <w:t>The simulation assumptions are summarized in Table 1.</w:t>
      </w:r>
      <w:r w:rsidR="000209F5">
        <w:rPr>
          <w:sz w:val="22"/>
          <w:szCs w:val="22"/>
          <w:lang w:val="en-US"/>
        </w:rPr>
        <w:t xml:space="preserve"> For each channel assumption, two different cases of 3- and 4-symbol DMRS configurations are assumed.</w:t>
      </w:r>
    </w:p>
    <w:p w14:paraId="39A0DE8A" w14:textId="43C47F29" w:rsidR="00CA2716" w:rsidRPr="00184319" w:rsidRDefault="00CA2716" w:rsidP="000209F5">
      <w:pPr>
        <w:ind w:firstLine="180"/>
        <w:jc w:val="both"/>
        <w:rPr>
          <w:rFonts w:ascii="Times" w:eastAsiaTheme="minorEastAsia" w:hAnsi="Times" w:cs="Times"/>
          <w:sz w:val="22"/>
          <w:szCs w:val="22"/>
          <w:lang w:val="en-US" w:eastAsia="zh-CN"/>
        </w:rPr>
      </w:pPr>
    </w:p>
    <w:p w14:paraId="54A58871" w14:textId="3E7DED5C" w:rsidR="00030B15" w:rsidRPr="00184319" w:rsidRDefault="00030B15" w:rsidP="00030B15">
      <w:pPr>
        <w:keepNext/>
        <w:ind w:firstLine="180"/>
        <w:jc w:val="center"/>
        <w:rPr>
          <w:rFonts w:ascii="Times" w:hAnsi="Times"/>
        </w:rPr>
      </w:pPr>
    </w:p>
    <w:p w14:paraId="1A6A931B" w14:textId="77777777" w:rsidR="009819F2" w:rsidRPr="00184319" w:rsidRDefault="009819F2" w:rsidP="00064243">
      <w:pPr>
        <w:keepLines/>
        <w:ind w:firstLine="180"/>
        <w:jc w:val="center"/>
        <w:rPr>
          <w:b/>
        </w:rPr>
      </w:pPr>
      <w:bookmarkStart w:id="4" w:name="_Ref15913275"/>
    </w:p>
    <w:p w14:paraId="59833104" w14:textId="1408FB1E" w:rsidR="009819F2" w:rsidRPr="00184319" w:rsidRDefault="009819F2" w:rsidP="00505AC9">
      <w:pPr>
        <w:overflowPunct/>
        <w:autoSpaceDE/>
        <w:autoSpaceDN/>
        <w:adjustRightInd/>
        <w:spacing w:after="0"/>
        <w:textAlignment w:val="auto"/>
        <w:rPr>
          <w:rFonts w:eastAsia="Times New Roman"/>
          <w:sz w:val="24"/>
          <w:szCs w:val="24"/>
          <w:lang w:val="en-US"/>
        </w:rPr>
      </w:pPr>
    </w:p>
    <w:p w14:paraId="1FF13D3F" w14:textId="04C75F46" w:rsidR="00E164B7" w:rsidRPr="00184319" w:rsidRDefault="00E164B7" w:rsidP="00064243">
      <w:pPr>
        <w:keepLines/>
        <w:ind w:firstLine="180"/>
        <w:jc w:val="center"/>
        <w:rPr>
          <w:b/>
        </w:rPr>
      </w:pPr>
      <w:r w:rsidRPr="00184319">
        <w:rPr>
          <w:noProof/>
        </w:rPr>
        <w:lastRenderedPageBreak/>
        <w:drawing>
          <wp:inline distT="0" distB="0" distL="0" distR="0" wp14:anchorId="6F9EBB8C" wp14:editId="773C4497">
            <wp:extent cx="3406572" cy="1980565"/>
            <wp:effectExtent l="0" t="0" r="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55649" cy="2009098"/>
                    </a:xfrm>
                    <a:prstGeom prst="rect">
                      <a:avLst/>
                    </a:prstGeom>
                    <a:noFill/>
                    <a:ln>
                      <a:noFill/>
                    </a:ln>
                  </pic:spPr>
                </pic:pic>
              </a:graphicData>
            </a:graphic>
          </wp:inline>
        </w:drawing>
      </w:r>
    </w:p>
    <w:p w14:paraId="1F435CC8" w14:textId="32030098" w:rsidR="00734B25" w:rsidRPr="00184319" w:rsidRDefault="00030B15" w:rsidP="00064243">
      <w:pPr>
        <w:keepLines/>
        <w:ind w:firstLine="180"/>
        <w:jc w:val="center"/>
        <w:rPr>
          <w:rFonts w:ascii="Times" w:hAnsi="Times" w:cs="Times"/>
          <w:bCs/>
          <w:sz w:val="22"/>
          <w:szCs w:val="22"/>
        </w:rPr>
      </w:pPr>
      <w:r w:rsidRPr="00184319">
        <w:rPr>
          <w:rFonts w:ascii="Times" w:hAnsi="Times" w:cs="Times"/>
          <w:bCs/>
          <w:sz w:val="22"/>
          <w:szCs w:val="22"/>
        </w:rPr>
        <w:t xml:space="preserve">Figure </w:t>
      </w:r>
      <w:r w:rsidRPr="00184319">
        <w:rPr>
          <w:rFonts w:ascii="Times" w:hAnsi="Times" w:cs="Times"/>
          <w:bCs/>
          <w:sz w:val="22"/>
          <w:szCs w:val="22"/>
        </w:rPr>
        <w:fldChar w:fldCharType="begin"/>
      </w:r>
      <w:r w:rsidRPr="00184319">
        <w:rPr>
          <w:rFonts w:ascii="Times" w:hAnsi="Times" w:cs="Times"/>
          <w:bCs/>
          <w:sz w:val="22"/>
          <w:szCs w:val="22"/>
        </w:rPr>
        <w:instrText xml:space="preserve"> SEQ Figure \* ARABIC </w:instrText>
      </w:r>
      <w:r w:rsidRPr="00184319">
        <w:rPr>
          <w:rFonts w:ascii="Times" w:hAnsi="Times" w:cs="Times"/>
          <w:bCs/>
          <w:sz w:val="22"/>
          <w:szCs w:val="22"/>
        </w:rPr>
        <w:fldChar w:fldCharType="separate"/>
      </w:r>
      <w:r w:rsidRPr="00184319">
        <w:rPr>
          <w:rFonts w:ascii="Times" w:hAnsi="Times" w:cs="Times"/>
          <w:bCs/>
          <w:noProof/>
          <w:sz w:val="22"/>
          <w:szCs w:val="22"/>
        </w:rPr>
        <w:t>2</w:t>
      </w:r>
      <w:r w:rsidRPr="00184319">
        <w:rPr>
          <w:rFonts w:ascii="Times" w:hAnsi="Times" w:cs="Times"/>
          <w:bCs/>
          <w:sz w:val="22"/>
          <w:szCs w:val="22"/>
        </w:rPr>
        <w:fldChar w:fldCharType="end"/>
      </w:r>
      <w:bookmarkEnd w:id="4"/>
      <w:r w:rsidR="007D3D2D">
        <w:rPr>
          <w:rFonts w:ascii="Times" w:hAnsi="Times" w:cs="Times"/>
          <w:bCs/>
          <w:sz w:val="22"/>
          <w:szCs w:val="22"/>
        </w:rPr>
        <w:t xml:space="preserve"> -</w:t>
      </w:r>
      <w:r w:rsidRPr="00184319">
        <w:rPr>
          <w:rFonts w:ascii="Times" w:hAnsi="Times" w:cs="Times"/>
          <w:bCs/>
          <w:sz w:val="22"/>
          <w:szCs w:val="22"/>
        </w:rPr>
        <w:t xml:space="preserve"> Use of </w:t>
      </w:r>
      <w:r w:rsidR="00AD46B6">
        <w:rPr>
          <w:rFonts w:ascii="Times" w:hAnsi="Times" w:cs="Times"/>
          <w:bCs/>
          <w:sz w:val="22"/>
          <w:szCs w:val="22"/>
        </w:rPr>
        <w:t xml:space="preserve">a </w:t>
      </w:r>
      <w:r w:rsidRPr="00184319">
        <w:rPr>
          <w:rFonts w:ascii="Times" w:hAnsi="Times" w:cs="Times"/>
          <w:bCs/>
          <w:sz w:val="22"/>
          <w:szCs w:val="22"/>
        </w:rPr>
        <w:t>M-TRP configuration for HST-SFN</w:t>
      </w:r>
    </w:p>
    <w:p w14:paraId="5FD3EC2E" w14:textId="77777777" w:rsidR="00795141" w:rsidRPr="00184319" w:rsidRDefault="00795141" w:rsidP="00F0369F">
      <w:pPr>
        <w:rPr>
          <w:lang w:val="en-US" w:eastAsia="zh-CN"/>
        </w:rPr>
      </w:pPr>
    </w:p>
    <w:p w14:paraId="42F4EE3A" w14:textId="5F0FA6C2" w:rsidR="00B23E08" w:rsidRPr="00184319" w:rsidRDefault="00B23E08">
      <w:pPr>
        <w:overflowPunct/>
        <w:autoSpaceDE/>
        <w:autoSpaceDN/>
        <w:adjustRightInd/>
        <w:spacing w:after="0"/>
        <w:jc w:val="both"/>
        <w:textAlignment w:val="auto"/>
        <w:rPr>
          <w:rFonts w:ascii="Times" w:eastAsiaTheme="minorEastAsia" w:hAnsi="Times" w:cs="Times"/>
          <w:sz w:val="22"/>
          <w:szCs w:val="22"/>
          <w:lang w:val="en-US" w:eastAsia="zh-CN"/>
        </w:rPr>
      </w:pPr>
    </w:p>
    <w:p w14:paraId="4963F991" w14:textId="1525B05E" w:rsidR="00C4142E" w:rsidRPr="00184319" w:rsidRDefault="009B6AFB" w:rsidP="00E913CF">
      <w:pPr>
        <w:pStyle w:val="Heading1"/>
        <w:numPr>
          <w:ilvl w:val="0"/>
          <w:numId w:val="4"/>
        </w:numPr>
        <w:spacing w:before="0" w:after="0" w:line="276" w:lineRule="auto"/>
        <w:contextualSpacing/>
        <w:jc w:val="both"/>
        <w:rPr>
          <w:rFonts w:cs="Arial"/>
          <w:smallCaps/>
          <w:lang w:val="en-US"/>
        </w:rPr>
      </w:pPr>
      <w:r w:rsidRPr="00184319">
        <w:rPr>
          <w:rFonts w:cs="Arial"/>
          <w:smallCaps/>
          <w:lang w:val="en-US"/>
        </w:rPr>
        <w:t>Enhancement</w:t>
      </w:r>
      <w:r w:rsidR="00FD69A3" w:rsidRPr="00184319">
        <w:rPr>
          <w:rFonts w:cs="Arial"/>
          <w:smallCaps/>
          <w:lang w:val="en-US"/>
        </w:rPr>
        <w:t>s for HST-SFN</w:t>
      </w:r>
      <w:r w:rsidRPr="00184319">
        <w:rPr>
          <w:rFonts w:cs="Arial"/>
          <w:smallCaps/>
          <w:lang w:val="en-US"/>
        </w:rPr>
        <w:t xml:space="preserve"> </w:t>
      </w:r>
    </w:p>
    <w:p w14:paraId="07FE3E4D" w14:textId="19BDB6D1" w:rsidR="009D67E0" w:rsidRPr="00184319" w:rsidRDefault="00FB0F90" w:rsidP="00C8108E">
      <w:pPr>
        <w:spacing w:after="0"/>
        <w:ind w:firstLine="288"/>
        <w:contextualSpacing/>
        <w:jc w:val="both"/>
        <w:rPr>
          <w:rFonts w:ascii="Times" w:eastAsiaTheme="minorEastAsia" w:hAnsi="Times" w:cs="Times"/>
          <w:sz w:val="22"/>
          <w:szCs w:val="22"/>
          <w:lang w:val="en-US" w:eastAsia="zh-CN"/>
        </w:rPr>
      </w:pPr>
      <w:r w:rsidRPr="00184319">
        <w:rPr>
          <w:rFonts w:ascii="Times" w:eastAsiaTheme="minorEastAsia" w:hAnsi="Times" w:cs="Times"/>
          <w:sz w:val="22"/>
          <w:szCs w:val="22"/>
          <w:lang w:val="en-US" w:eastAsia="zh-CN"/>
        </w:rPr>
        <w:t>In this section we discuss</w:t>
      </w:r>
      <w:r w:rsidR="00CD3CA9" w:rsidRPr="00184319">
        <w:rPr>
          <w:rFonts w:ascii="Times" w:eastAsiaTheme="minorEastAsia" w:hAnsi="Times" w:cs="Times"/>
          <w:sz w:val="22"/>
          <w:szCs w:val="22"/>
          <w:lang w:val="en-US" w:eastAsia="zh-CN"/>
        </w:rPr>
        <w:t xml:space="preserve"> several problems that are required to </w:t>
      </w:r>
      <w:r w:rsidR="00D35EC9" w:rsidRPr="00184319">
        <w:rPr>
          <w:rFonts w:ascii="Times" w:eastAsiaTheme="minorEastAsia" w:hAnsi="Times" w:cs="Times"/>
          <w:sz w:val="22"/>
          <w:szCs w:val="22"/>
          <w:lang w:val="en-US" w:eastAsia="zh-CN"/>
        </w:rPr>
        <w:t xml:space="preserve">enhance M-TRP for </w:t>
      </w:r>
      <w:bookmarkStart w:id="5" w:name="_Hlk46130163"/>
      <w:r w:rsidR="00D35EC9" w:rsidRPr="00184319">
        <w:rPr>
          <w:rFonts w:ascii="Times" w:eastAsiaTheme="minorEastAsia" w:hAnsi="Times" w:cs="Times"/>
          <w:sz w:val="22"/>
          <w:szCs w:val="22"/>
          <w:lang w:val="en-US" w:eastAsia="zh-CN"/>
        </w:rPr>
        <w:t xml:space="preserve">HST-SFN </w:t>
      </w:r>
      <w:bookmarkEnd w:id="5"/>
      <w:r w:rsidR="00D35EC9" w:rsidRPr="00184319">
        <w:rPr>
          <w:rFonts w:ascii="Times" w:eastAsiaTheme="minorEastAsia" w:hAnsi="Times" w:cs="Times"/>
          <w:sz w:val="22"/>
          <w:szCs w:val="22"/>
          <w:lang w:val="en-US" w:eastAsia="zh-CN"/>
        </w:rPr>
        <w:t>deployment scenario.</w:t>
      </w:r>
      <w:r w:rsidR="00FE2CD1" w:rsidRPr="00184319">
        <w:rPr>
          <w:rFonts w:ascii="Times" w:eastAsiaTheme="minorEastAsia" w:hAnsi="Times" w:cs="Times"/>
          <w:sz w:val="22"/>
          <w:szCs w:val="22"/>
          <w:lang w:val="en-US" w:eastAsia="zh-CN"/>
        </w:rPr>
        <w:t xml:space="preserve"> </w:t>
      </w:r>
    </w:p>
    <w:p w14:paraId="6D1D207C" w14:textId="77777777" w:rsidR="00FB0F90" w:rsidRPr="00184319" w:rsidRDefault="00FB0F90" w:rsidP="00BA57E9">
      <w:pPr>
        <w:spacing w:after="0"/>
        <w:contextualSpacing/>
        <w:jc w:val="both"/>
        <w:rPr>
          <w:rFonts w:ascii="Times" w:hAnsi="Times" w:cs="Times"/>
          <w:bCs/>
          <w:i/>
          <w:sz w:val="22"/>
        </w:rPr>
      </w:pPr>
    </w:p>
    <w:p w14:paraId="70586ECB" w14:textId="61EBB7AD" w:rsidR="00300BBB" w:rsidRPr="002722CC" w:rsidRDefault="009D67E0" w:rsidP="002722CC">
      <w:pPr>
        <w:keepNext/>
        <w:spacing w:after="0"/>
        <w:jc w:val="both"/>
        <w:rPr>
          <w:rFonts w:ascii="Times" w:eastAsiaTheme="minorEastAsia" w:hAnsi="Times" w:cs="Times"/>
          <w:b/>
          <w:bCs/>
          <w:sz w:val="22"/>
          <w:szCs w:val="22"/>
          <w:lang w:val="en-US" w:eastAsia="zh-CN"/>
        </w:rPr>
      </w:pPr>
      <w:r w:rsidRPr="002722CC">
        <w:rPr>
          <w:rFonts w:ascii="Times" w:eastAsiaTheme="minorEastAsia" w:hAnsi="Times" w:cs="Times"/>
          <w:b/>
          <w:bCs/>
          <w:sz w:val="22"/>
          <w:szCs w:val="22"/>
          <w:highlight w:val="lightGray"/>
          <w:lang w:val="en-US" w:eastAsia="zh-CN"/>
        </w:rPr>
        <w:t xml:space="preserve">Increase robustness and reduce </w:t>
      </w:r>
      <w:proofErr w:type="spellStart"/>
      <w:r w:rsidRPr="002722CC">
        <w:rPr>
          <w:rFonts w:ascii="Times" w:eastAsiaTheme="minorEastAsia" w:hAnsi="Times" w:cs="Times"/>
          <w:b/>
          <w:bCs/>
          <w:sz w:val="22"/>
          <w:szCs w:val="22"/>
          <w:highlight w:val="lightGray"/>
          <w:lang w:val="en-US" w:eastAsia="zh-CN"/>
        </w:rPr>
        <w:t>signalling</w:t>
      </w:r>
      <w:proofErr w:type="spellEnd"/>
      <w:r w:rsidRPr="002722CC">
        <w:rPr>
          <w:rFonts w:ascii="Times" w:eastAsiaTheme="minorEastAsia" w:hAnsi="Times" w:cs="Times"/>
          <w:b/>
          <w:bCs/>
          <w:sz w:val="22"/>
          <w:szCs w:val="22"/>
          <w:highlight w:val="lightGray"/>
          <w:lang w:val="en-US" w:eastAsia="zh-CN"/>
        </w:rPr>
        <w:t xml:space="preserve"> </w:t>
      </w:r>
      <w:r w:rsidR="001728E0" w:rsidRPr="002722CC">
        <w:rPr>
          <w:rFonts w:ascii="Times" w:eastAsiaTheme="minorEastAsia" w:hAnsi="Times" w:cs="Times"/>
          <w:b/>
          <w:bCs/>
          <w:sz w:val="22"/>
          <w:szCs w:val="22"/>
          <w:highlight w:val="lightGray"/>
          <w:lang w:val="en-US" w:eastAsia="zh-CN"/>
        </w:rPr>
        <w:t>for</w:t>
      </w:r>
      <w:r w:rsidRPr="002722CC">
        <w:rPr>
          <w:rFonts w:ascii="Times" w:eastAsiaTheme="minorEastAsia" w:hAnsi="Times" w:cs="Times"/>
          <w:b/>
          <w:bCs/>
          <w:sz w:val="22"/>
          <w:szCs w:val="22"/>
          <w:highlight w:val="lightGray"/>
          <w:lang w:val="en-US" w:eastAsia="zh-CN"/>
        </w:rPr>
        <w:t xml:space="preserve"> handover</w:t>
      </w:r>
      <w:r w:rsidR="00300BBB" w:rsidRPr="002722CC">
        <w:rPr>
          <w:rFonts w:ascii="Times" w:eastAsiaTheme="minorEastAsia" w:hAnsi="Times" w:cs="Times"/>
          <w:b/>
          <w:bCs/>
          <w:sz w:val="22"/>
          <w:szCs w:val="22"/>
          <w:lang w:val="en-US" w:eastAsia="zh-CN"/>
        </w:rPr>
        <w:t xml:space="preserve"> </w:t>
      </w:r>
    </w:p>
    <w:p w14:paraId="4FFEFEC4" w14:textId="4A4CD00D" w:rsidR="00D0494D" w:rsidRPr="00184319" w:rsidRDefault="007810C5" w:rsidP="00D0494D">
      <w:pPr>
        <w:keepNext/>
        <w:ind w:firstLine="180"/>
        <w:jc w:val="both"/>
        <w:rPr>
          <w:rFonts w:ascii="Times" w:hAnsi="Times"/>
        </w:rPr>
      </w:pPr>
      <w:r>
        <w:rPr>
          <w:rFonts w:ascii="Times" w:eastAsiaTheme="minorEastAsia" w:hAnsi="Times" w:cs="Times"/>
          <w:sz w:val="22"/>
          <w:szCs w:val="22"/>
          <w:lang w:val="en-US" w:eastAsia="zh-CN"/>
        </w:rPr>
        <w:t>A</w:t>
      </w:r>
      <w:r w:rsidRPr="00184319">
        <w:rPr>
          <w:rFonts w:ascii="Times" w:eastAsiaTheme="minorEastAsia" w:hAnsi="Times" w:cs="Times"/>
          <w:sz w:val="22"/>
          <w:szCs w:val="22"/>
          <w:lang w:val="en-US" w:eastAsia="zh-CN"/>
        </w:rPr>
        <w:t>s shown in Figure 3</w:t>
      </w:r>
      <w:r>
        <w:rPr>
          <w:rFonts w:ascii="Times" w:eastAsiaTheme="minorEastAsia" w:hAnsi="Times" w:cs="Times"/>
          <w:sz w:val="22"/>
          <w:szCs w:val="22"/>
          <w:lang w:val="en-US" w:eastAsia="zh-CN"/>
        </w:rPr>
        <w:t>,</w:t>
      </w:r>
      <w:r w:rsidRPr="00184319">
        <w:rPr>
          <w:rFonts w:ascii="Times" w:eastAsiaTheme="minorEastAsia" w:hAnsi="Times" w:cs="Times"/>
          <w:sz w:val="22"/>
          <w:szCs w:val="22"/>
          <w:lang w:val="en-US" w:eastAsia="zh-CN"/>
        </w:rPr>
        <w:t xml:space="preserve"> an HST-SFN scenario can employ an architecture </w:t>
      </w:r>
      <w:r>
        <w:rPr>
          <w:rFonts w:ascii="Times" w:eastAsiaTheme="minorEastAsia" w:hAnsi="Times" w:cs="Times"/>
          <w:sz w:val="22"/>
          <w:szCs w:val="22"/>
          <w:lang w:val="en-US" w:eastAsia="zh-CN"/>
        </w:rPr>
        <w:t>composed of many segments or clusters of TRPs</w:t>
      </w:r>
      <w:r w:rsidR="00EE2038" w:rsidRPr="00EE2038">
        <w:rPr>
          <w:rFonts w:ascii="Times" w:eastAsiaTheme="minorEastAsia" w:hAnsi="Times" w:cs="Times"/>
          <w:sz w:val="22"/>
          <w:szCs w:val="22"/>
          <w:lang w:val="en-US" w:eastAsia="zh-CN"/>
        </w:rPr>
        <w:t xml:space="preserve"> </w:t>
      </w:r>
      <w:r w:rsidR="00EE2038">
        <w:rPr>
          <w:rFonts w:ascii="Times" w:eastAsiaTheme="minorEastAsia" w:hAnsi="Times" w:cs="Times"/>
          <w:sz w:val="22"/>
          <w:szCs w:val="22"/>
          <w:lang w:val="en-US" w:eastAsia="zh-CN"/>
        </w:rPr>
        <w:t xml:space="preserve">that </w:t>
      </w:r>
      <w:r w:rsidR="00EE2038" w:rsidRPr="00184319">
        <w:rPr>
          <w:rFonts w:ascii="Times" w:eastAsiaTheme="minorEastAsia" w:hAnsi="Times" w:cs="Times"/>
          <w:sz w:val="22"/>
          <w:szCs w:val="22"/>
          <w:lang w:val="en-US" w:eastAsia="zh-CN"/>
        </w:rPr>
        <w:t>are spread out along the track path</w:t>
      </w:r>
      <w:r>
        <w:rPr>
          <w:rFonts w:ascii="Times" w:eastAsiaTheme="minorEastAsia" w:hAnsi="Times" w:cs="Times"/>
          <w:sz w:val="22"/>
          <w:szCs w:val="22"/>
          <w:lang w:val="en-US" w:eastAsia="zh-CN"/>
        </w:rPr>
        <w:t xml:space="preserve">. </w:t>
      </w:r>
      <w:r w:rsidR="00EE2038">
        <w:rPr>
          <w:rFonts w:ascii="Times" w:eastAsiaTheme="minorEastAsia" w:hAnsi="Times" w:cs="Times"/>
          <w:sz w:val="22"/>
          <w:szCs w:val="22"/>
          <w:lang w:val="en-US" w:eastAsia="zh-CN"/>
        </w:rPr>
        <w:t>In each segment or cluster, multiple</w:t>
      </w:r>
      <w:r w:rsidR="00EE2038" w:rsidRPr="00184319">
        <w:rPr>
          <w:rFonts w:ascii="Times" w:eastAsiaTheme="minorEastAsia" w:hAnsi="Times" w:cs="Times"/>
          <w:sz w:val="22"/>
          <w:szCs w:val="22"/>
          <w:lang w:val="en-US" w:eastAsia="zh-CN"/>
        </w:rPr>
        <w:t xml:space="preserve"> TRPs </w:t>
      </w:r>
      <w:r w:rsidR="00EE2038">
        <w:rPr>
          <w:rFonts w:ascii="Times" w:eastAsiaTheme="minorEastAsia" w:hAnsi="Times" w:cs="Times"/>
          <w:sz w:val="22"/>
          <w:szCs w:val="22"/>
          <w:lang w:val="en-US" w:eastAsia="zh-CN"/>
        </w:rPr>
        <w:t xml:space="preserve">are </w:t>
      </w:r>
      <w:r w:rsidR="00EE2038" w:rsidRPr="00184319">
        <w:rPr>
          <w:rFonts w:ascii="Times" w:eastAsiaTheme="minorEastAsia" w:hAnsi="Times" w:cs="Times"/>
          <w:sz w:val="22"/>
          <w:szCs w:val="22"/>
          <w:lang w:val="en-US" w:eastAsia="zh-CN"/>
        </w:rPr>
        <w:t>connected to one BBU with fiber and share the same cell ID</w:t>
      </w:r>
      <w:r w:rsidR="00EE2038">
        <w:rPr>
          <w:rFonts w:ascii="Times" w:eastAsiaTheme="minorEastAsia" w:hAnsi="Times" w:cs="Times"/>
          <w:sz w:val="22"/>
          <w:szCs w:val="22"/>
          <w:lang w:val="en-US" w:eastAsia="zh-CN"/>
        </w:rPr>
        <w:t>.</w:t>
      </w:r>
      <w:r w:rsidR="00EE2038" w:rsidRPr="00184319">
        <w:rPr>
          <w:rFonts w:ascii="Times" w:eastAsiaTheme="minorEastAsia" w:hAnsi="Times" w:cs="Times"/>
          <w:sz w:val="22"/>
          <w:szCs w:val="22"/>
          <w:lang w:val="en-US" w:eastAsia="zh-CN"/>
        </w:rPr>
        <w:t xml:space="preserve"> </w:t>
      </w:r>
      <w:r w:rsidR="00EE2038">
        <w:rPr>
          <w:rFonts w:ascii="Times" w:eastAsiaTheme="minorEastAsia" w:hAnsi="Times" w:cs="Times"/>
          <w:sz w:val="22"/>
          <w:szCs w:val="22"/>
          <w:lang w:val="en-US" w:eastAsia="zh-CN"/>
        </w:rPr>
        <w:t xml:space="preserve">By using such architecture, we can enhance transmission robustness by benefiting from M-TRP transmission techniques, and also potentially </w:t>
      </w:r>
      <w:r w:rsidR="00C21141">
        <w:rPr>
          <w:rFonts w:ascii="Times" w:eastAsiaTheme="minorEastAsia" w:hAnsi="Times" w:cs="Times"/>
          <w:sz w:val="22"/>
          <w:szCs w:val="22"/>
          <w:lang w:val="en-US" w:eastAsia="zh-CN"/>
        </w:rPr>
        <w:t>mitigate excessive growth of</w:t>
      </w:r>
      <w:r w:rsidR="00EE2038">
        <w:rPr>
          <w:rFonts w:ascii="Times" w:eastAsiaTheme="minorEastAsia" w:hAnsi="Times" w:cs="Times"/>
          <w:sz w:val="22"/>
          <w:szCs w:val="22"/>
          <w:lang w:val="en-US" w:eastAsia="zh-CN"/>
        </w:rPr>
        <w:t xml:space="preserve"> handover signaling. However, implementing such architecture requires</w:t>
      </w:r>
      <w:r w:rsidR="00EE2038" w:rsidRPr="00184319">
        <w:rPr>
          <w:rFonts w:ascii="Times" w:eastAsiaTheme="minorEastAsia" w:hAnsi="Times" w:cs="Times"/>
          <w:sz w:val="22"/>
          <w:szCs w:val="22"/>
          <w:lang w:val="en-US" w:eastAsia="zh-CN"/>
        </w:rPr>
        <w:t xml:space="preserve"> develop</w:t>
      </w:r>
      <w:r w:rsidR="00EE2038">
        <w:rPr>
          <w:rFonts w:ascii="Times" w:eastAsiaTheme="minorEastAsia" w:hAnsi="Times" w:cs="Times"/>
          <w:sz w:val="22"/>
          <w:szCs w:val="22"/>
          <w:lang w:val="en-US" w:eastAsia="zh-CN"/>
        </w:rPr>
        <w:t>ment of</w:t>
      </w:r>
      <w:r w:rsidR="00EE2038" w:rsidRPr="00184319">
        <w:rPr>
          <w:rFonts w:ascii="Times" w:eastAsiaTheme="minorEastAsia" w:hAnsi="Times" w:cs="Times"/>
          <w:sz w:val="22"/>
          <w:szCs w:val="22"/>
          <w:lang w:val="en-US" w:eastAsia="zh-CN"/>
        </w:rPr>
        <w:t xml:space="preserve"> new solutions and enhancements related to QCL assumptions, TCI framework, control channel design and CSI framework. </w:t>
      </w:r>
    </w:p>
    <w:p w14:paraId="0AED5327" w14:textId="77777777" w:rsidR="001646C3" w:rsidRPr="00184319" w:rsidRDefault="004A78C0" w:rsidP="006E563F">
      <w:pPr>
        <w:spacing w:after="0"/>
        <w:contextualSpacing/>
        <w:jc w:val="both"/>
        <w:rPr>
          <w:rFonts w:ascii="Times" w:hAnsi="Times" w:cs="Times"/>
          <w:bCs/>
          <w:i/>
          <w:sz w:val="22"/>
        </w:rPr>
      </w:pPr>
      <w:r w:rsidRPr="00184319">
        <w:rPr>
          <w:rFonts w:ascii="Times" w:hAnsi="Times" w:cs="Times"/>
          <w:b/>
          <w:i/>
          <w:sz w:val="22"/>
        </w:rPr>
        <w:t xml:space="preserve">Observation 1: </w:t>
      </w:r>
      <w:r w:rsidRPr="00184319">
        <w:rPr>
          <w:rFonts w:ascii="Times" w:hAnsi="Times" w:cs="Times"/>
          <w:bCs/>
          <w:i/>
          <w:sz w:val="22"/>
        </w:rPr>
        <w:t>HST-SFN scenario can employ an architecture based on clusters of M-TRP deployments</w:t>
      </w:r>
      <w:r w:rsidR="006E563F" w:rsidRPr="00184319">
        <w:rPr>
          <w:rFonts w:ascii="Times" w:hAnsi="Times" w:cs="Times"/>
          <w:bCs/>
          <w:i/>
          <w:sz w:val="22"/>
        </w:rPr>
        <w:t xml:space="preserve"> to increase the robustness and reduce the signalling </w:t>
      </w:r>
      <w:r w:rsidR="00A6509D" w:rsidRPr="00184319">
        <w:rPr>
          <w:rFonts w:ascii="Times" w:hAnsi="Times" w:cs="Times"/>
          <w:bCs/>
          <w:i/>
          <w:sz w:val="22"/>
        </w:rPr>
        <w:t xml:space="preserve">overhead </w:t>
      </w:r>
      <w:r w:rsidR="006E563F" w:rsidRPr="00184319">
        <w:rPr>
          <w:rFonts w:ascii="Times" w:hAnsi="Times" w:cs="Times"/>
          <w:bCs/>
          <w:i/>
          <w:sz w:val="22"/>
        </w:rPr>
        <w:t xml:space="preserve">associated </w:t>
      </w:r>
      <w:r w:rsidR="00FB4A86" w:rsidRPr="00184319">
        <w:rPr>
          <w:rFonts w:ascii="Times" w:hAnsi="Times" w:cs="Times"/>
          <w:bCs/>
          <w:i/>
          <w:sz w:val="22"/>
        </w:rPr>
        <w:t>with</w:t>
      </w:r>
      <w:r w:rsidR="006E563F" w:rsidRPr="00184319">
        <w:rPr>
          <w:rFonts w:ascii="Times" w:hAnsi="Times" w:cs="Times"/>
          <w:bCs/>
          <w:i/>
          <w:sz w:val="22"/>
        </w:rPr>
        <w:t xml:space="preserve"> handover.</w:t>
      </w:r>
    </w:p>
    <w:p w14:paraId="76CD1FED" w14:textId="7C956915" w:rsidR="004A78C0" w:rsidRPr="00184319" w:rsidRDefault="006E563F" w:rsidP="006E563F">
      <w:pPr>
        <w:spacing w:after="0"/>
        <w:contextualSpacing/>
        <w:jc w:val="both"/>
        <w:rPr>
          <w:rFonts w:ascii="Times" w:hAnsi="Times" w:cs="Times"/>
          <w:b/>
          <w:i/>
          <w:sz w:val="22"/>
        </w:rPr>
      </w:pPr>
      <w:r w:rsidRPr="00184319">
        <w:rPr>
          <w:rFonts w:ascii="Times" w:hAnsi="Times" w:cs="Times"/>
          <w:b/>
          <w:i/>
          <w:sz w:val="22"/>
        </w:rPr>
        <w:t xml:space="preserve"> </w:t>
      </w:r>
    </w:p>
    <w:p w14:paraId="4A0BE01B" w14:textId="63868524" w:rsidR="00CD20EC" w:rsidRPr="00184319" w:rsidRDefault="00CD20EC" w:rsidP="006E563F">
      <w:pPr>
        <w:spacing w:after="0"/>
        <w:contextualSpacing/>
        <w:jc w:val="both"/>
        <w:rPr>
          <w:rFonts w:ascii="Times" w:hAnsi="Times" w:cs="Times"/>
          <w:b/>
          <w:i/>
          <w:sz w:val="22"/>
        </w:rPr>
      </w:pPr>
      <w:r w:rsidRPr="00184319">
        <w:rPr>
          <w:rFonts w:ascii="Times" w:hAnsi="Times" w:cs="Times"/>
          <w:b/>
          <w:i/>
          <w:sz w:val="22"/>
        </w:rPr>
        <w:t>Proposal</w:t>
      </w:r>
      <w:r w:rsidR="00CD6EEA" w:rsidRPr="00184319">
        <w:rPr>
          <w:rFonts w:ascii="Times" w:hAnsi="Times" w:cs="Times"/>
          <w:b/>
          <w:i/>
          <w:sz w:val="22"/>
        </w:rPr>
        <w:t xml:space="preserve"> 1</w:t>
      </w:r>
      <w:r w:rsidRPr="00184319">
        <w:rPr>
          <w:rFonts w:ascii="Times" w:hAnsi="Times" w:cs="Times"/>
          <w:b/>
          <w:i/>
          <w:sz w:val="22"/>
        </w:rPr>
        <w:t xml:space="preserve">: </w:t>
      </w:r>
      <w:r w:rsidR="00C21141">
        <w:rPr>
          <w:rFonts w:ascii="Times" w:hAnsi="Times" w:cs="Times"/>
          <w:bCs/>
          <w:i/>
          <w:sz w:val="22"/>
        </w:rPr>
        <w:t>De</w:t>
      </w:r>
      <w:r w:rsidR="00C21141" w:rsidRPr="00184319">
        <w:rPr>
          <w:rFonts w:ascii="Times" w:hAnsi="Times" w:cs="Times"/>
          <w:bCs/>
          <w:i/>
          <w:sz w:val="22"/>
        </w:rPr>
        <w:t xml:space="preserve">velop new solutions and enhancements based on clustering of QCL, TCI and CSI framework </w:t>
      </w:r>
      <w:r w:rsidR="00C21141">
        <w:rPr>
          <w:rFonts w:ascii="Times" w:hAnsi="Times" w:cs="Times"/>
          <w:bCs/>
          <w:i/>
          <w:sz w:val="22"/>
        </w:rPr>
        <w:t>t</w:t>
      </w:r>
      <w:r w:rsidR="00DC49FA" w:rsidRPr="00184319">
        <w:rPr>
          <w:rFonts w:ascii="Times" w:hAnsi="Times" w:cs="Times"/>
          <w:bCs/>
          <w:i/>
          <w:sz w:val="22"/>
        </w:rPr>
        <w:t xml:space="preserve">o </w:t>
      </w:r>
      <w:r w:rsidR="00C21141">
        <w:rPr>
          <w:rFonts w:ascii="Times" w:hAnsi="Times" w:cs="Times"/>
          <w:bCs/>
          <w:i/>
          <w:sz w:val="22"/>
        </w:rPr>
        <w:t>support HST-SFN operation using M-TRP transmission</w:t>
      </w:r>
      <w:r w:rsidR="00DC49FA" w:rsidRPr="00184319">
        <w:rPr>
          <w:rFonts w:ascii="Times" w:hAnsi="Times" w:cs="Times"/>
          <w:bCs/>
          <w:i/>
          <w:sz w:val="22"/>
        </w:rPr>
        <w:t>.</w:t>
      </w:r>
    </w:p>
    <w:p w14:paraId="29FF5B4C" w14:textId="445E3C90" w:rsidR="004A2AE5" w:rsidRPr="00184319" w:rsidRDefault="004A2AE5" w:rsidP="004A2AE5">
      <w:pPr>
        <w:rPr>
          <w:lang w:val="en-US"/>
        </w:rPr>
      </w:pPr>
    </w:p>
    <w:p w14:paraId="797A03C8" w14:textId="16EDA8F0" w:rsidR="004A2AE5" w:rsidRPr="00184319" w:rsidRDefault="004A2AE5" w:rsidP="00500430">
      <w:pPr>
        <w:overflowPunct/>
        <w:autoSpaceDE/>
        <w:autoSpaceDN/>
        <w:adjustRightInd/>
        <w:spacing w:after="0"/>
        <w:jc w:val="center"/>
        <w:textAlignment w:val="auto"/>
        <w:rPr>
          <w:rFonts w:eastAsia="Times New Roman"/>
          <w:sz w:val="24"/>
          <w:szCs w:val="24"/>
          <w:lang w:val="en-US"/>
        </w:rPr>
      </w:pPr>
      <w:r w:rsidRPr="00184319">
        <w:rPr>
          <w:noProof/>
        </w:rPr>
        <w:drawing>
          <wp:inline distT="0" distB="0" distL="0" distR="0" wp14:anchorId="4A960CE8" wp14:editId="0414ACC7">
            <wp:extent cx="4208145" cy="1879947"/>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52723" cy="1899862"/>
                    </a:xfrm>
                    <a:prstGeom prst="rect">
                      <a:avLst/>
                    </a:prstGeom>
                    <a:noFill/>
                    <a:ln>
                      <a:noFill/>
                    </a:ln>
                  </pic:spPr>
                </pic:pic>
              </a:graphicData>
            </a:graphic>
          </wp:inline>
        </w:drawing>
      </w:r>
    </w:p>
    <w:p w14:paraId="6E4644DD" w14:textId="0545C6C1" w:rsidR="004A2AE5" w:rsidRPr="00184319" w:rsidRDefault="00E21C83" w:rsidP="00811440">
      <w:pPr>
        <w:jc w:val="center"/>
        <w:rPr>
          <w:rFonts w:ascii="Times" w:hAnsi="Times" w:cs="Times"/>
          <w:sz w:val="22"/>
          <w:szCs w:val="22"/>
        </w:rPr>
      </w:pPr>
      <w:r w:rsidRPr="00184319">
        <w:rPr>
          <w:rFonts w:ascii="Times" w:hAnsi="Times" w:cs="Times"/>
          <w:sz w:val="22"/>
          <w:szCs w:val="22"/>
        </w:rPr>
        <w:t xml:space="preserve">Figure </w:t>
      </w:r>
      <w:r w:rsidR="007B1352" w:rsidRPr="00184319">
        <w:rPr>
          <w:rFonts w:ascii="Times" w:hAnsi="Times" w:cs="Times"/>
          <w:sz w:val="22"/>
          <w:szCs w:val="22"/>
        </w:rPr>
        <w:t>3</w:t>
      </w:r>
      <w:r w:rsidR="007D3D2D">
        <w:rPr>
          <w:rFonts w:ascii="Times" w:hAnsi="Times" w:cs="Times"/>
          <w:sz w:val="22"/>
          <w:szCs w:val="22"/>
        </w:rPr>
        <w:t xml:space="preserve"> -</w:t>
      </w:r>
      <w:r w:rsidR="00F93DBD" w:rsidRPr="00184319">
        <w:rPr>
          <w:rFonts w:ascii="Times" w:hAnsi="Times" w:cs="Times"/>
          <w:bCs/>
          <w:sz w:val="22"/>
          <w:szCs w:val="22"/>
        </w:rPr>
        <w:t xml:space="preserve"> Architecture based on clusters of M-TRP deployments</w:t>
      </w:r>
      <w:r w:rsidR="00402CF4" w:rsidRPr="00184319">
        <w:rPr>
          <w:rFonts w:ascii="Times" w:hAnsi="Times" w:cs="Times"/>
          <w:sz w:val="22"/>
          <w:szCs w:val="22"/>
        </w:rPr>
        <w:t xml:space="preserve"> </w:t>
      </w:r>
      <w:r w:rsidR="00F93DBD" w:rsidRPr="00184319">
        <w:rPr>
          <w:rFonts w:ascii="Times" w:hAnsi="Times" w:cs="Times"/>
          <w:sz w:val="22"/>
          <w:szCs w:val="22"/>
        </w:rPr>
        <w:t xml:space="preserve">for </w:t>
      </w:r>
      <w:r w:rsidR="004F50CD" w:rsidRPr="00184319">
        <w:rPr>
          <w:rFonts w:ascii="Times" w:hAnsi="Times" w:cs="Times"/>
          <w:sz w:val="22"/>
          <w:szCs w:val="22"/>
        </w:rPr>
        <w:t xml:space="preserve">HST-SFN scenario </w:t>
      </w:r>
    </w:p>
    <w:p w14:paraId="71E8EF45" w14:textId="77777777" w:rsidR="00BD664F" w:rsidRPr="00184319" w:rsidRDefault="00BD664F" w:rsidP="00811440">
      <w:pPr>
        <w:jc w:val="center"/>
        <w:rPr>
          <w:rFonts w:ascii="Times" w:hAnsi="Times" w:cs="Times"/>
          <w:sz w:val="22"/>
          <w:szCs w:val="22"/>
        </w:rPr>
      </w:pPr>
    </w:p>
    <w:p w14:paraId="6331BFFC" w14:textId="11ECB675" w:rsidR="00360AAC" w:rsidRPr="002722CC" w:rsidRDefault="00835711" w:rsidP="002722CC">
      <w:pPr>
        <w:keepNext/>
        <w:spacing w:after="0"/>
        <w:jc w:val="both"/>
        <w:rPr>
          <w:rFonts w:ascii="Times" w:eastAsiaTheme="minorEastAsia" w:hAnsi="Times" w:cs="Times"/>
          <w:b/>
          <w:bCs/>
          <w:sz w:val="22"/>
          <w:szCs w:val="22"/>
          <w:highlight w:val="lightGray"/>
          <w:lang w:val="en-US" w:eastAsia="zh-CN"/>
        </w:rPr>
      </w:pPr>
      <w:r w:rsidRPr="002722CC">
        <w:rPr>
          <w:rFonts w:ascii="Times" w:eastAsiaTheme="minorEastAsia" w:hAnsi="Times" w:cs="Times"/>
          <w:b/>
          <w:bCs/>
          <w:sz w:val="22"/>
          <w:szCs w:val="22"/>
          <w:highlight w:val="lightGray"/>
          <w:lang w:val="en-US" w:eastAsia="zh-CN"/>
        </w:rPr>
        <w:lastRenderedPageBreak/>
        <w:t xml:space="preserve">Resource Pooling </w:t>
      </w:r>
      <w:r w:rsidR="00633975" w:rsidRPr="002722CC">
        <w:rPr>
          <w:rFonts w:ascii="Times" w:eastAsiaTheme="minorEastAsia" w:hAnsi="Times" w:cs="Times"/>
          <w:b/>
          <w:bCs/>
          <w:sz w:val="22"/>
          <w:szCs w:val="22"/>
          <w:highlight w:val="lightGray"/>
          <w:lang w:val="en-US" w:eastAsia="zh-CN"/>
        </w:rPr>
        <w:t xml:space="preserve">to Mitigate </w:t>
      </w:r>
      <w:proofErr w:type="spellStart"/>
      <w:r w:rsidR="00633975" w:rsidRPr="002722CC">
        <w:rPr>
          <w:rFonts w:ascii="Times" w:eastAsiaTheme="minorEastAsia" w:hAnsi="Times" w:cs="Times"/>
          <w:b/>
          <w:bCs/>
          <w:sz w:val="22"/>
          <w:szCs w:val="22"/>
          <w:highlight w:val="lightGray"/>
          <w:lang w:val="en-US" w:eastAsia="zh-CN"/>
        </w:rPr>
        <w:t>Signalling</w:t>
      </w:r>
      <w:proofErr w:type="spellEnd"/>
      <w:r w:rsidR="00633975" w:rsidRPr="002722CC">
        <w:rPr>
          <w:rFonts w:ascii="Times" w:eastAsiaTheme="minorEastAsia" w:hAnsi="Times" w:cs="Times"/>
          <w:b/>
          <w:bCs/>
          <w:sz w:val="22"/>
          <w:szCs w:val="22"/>
          <w:highlight w:val="lightGray"/>
          <w:lang w:val="en-US" w:eastAsia="zh-CN"/>
        </w:rPr>
        <w:t xml:space="preserve"> Overhead</w:t>
      </w:r>
    </w:p>
    <w:p w14:paraId="71489F49" w14:textId="59DE91F2" w:rsidR="00360AAC" w:rsidRPr="00184319" w:rsidRDefault="006D44CE" w:rsidP="00C8108E">
      <w:pPr>
        <w:ind w:firstLine="288"/>
        <w:jc w:val="both"/>
        <w:rPr>
          <w:rFonts w:ascii="Times" w:eastAsia="Times New Roman" w:hAnsi="Times" w:cs="Times"/>
          <w:sz w:val="22"/>
          <w:szCs w:val="22"/>
        </w:rPr>
      </w:pPr>
      <w:r w:rsidRPr="00184319">
        <w:rPr>
          <w:rFonts w:ascii="Times" w:eastAsia="Times New Roman" w:hAnsi="Times" w:cs="Times"/>
          <w:sz w:val="22"/>
          <w:szCs w:val="22"/>
        </w:rPr>
        <w:t>In HST</w:t>
      </w:r>
      <w:r w:rsidR="003B47CA">
        <w:rPr>
          <w:rFonts w:ascii="Times" w:eastAsia="Times New Roman" w:hAnsi="Times" w:cs="Times"/>
          <w:sz w:val="22"/>
          <w:szCs w:val="22"/>
        </w:rPr>
        <w:t>,</w:t>
      </w:r>
      <w:r w:rsidRPr="00184319">
        <w:rPr>
          <w:rFonts w:ascii="Times" w:eastAsia="Times New Roman" w:hAnsi="Times" w:cs="Times"/>
          <w:sz w:val="22"/>
          <w:szCs w:val="22"/>
        </w:rPr>
        <w:t xml:space="preserve"> UEs</w:t>
      </w:r>
      <w:r w:rsidR="00E85887" w:rsidRPr="00184319">
        <w:rPr>
          <w:rFonts w:ascii="Times" w:eastAsia="Times New Roman" w:hAnsi="Times" w:cs="Times"/>
          <w:sz w:val="22"/>
          <w:szCs w:val="22"/>
        </w:rPr>
        <w:t xml:space="preserve"> in the same </w:t>
      </w:r>
      <w:r w:rsidR="008519F6" w:rsidRPr="00184319">
        <w:rPr>
          <w:rFonts w:ascii="Times" w:eastAsia="Times New Roman" w:hAnsi="Times" w:cs="Times"/>
          <w:sz w:val="22"/>
          <w:szCs w:val="22"/>
        </w:rPr>
        <w:t>compartment</w:t>
      </w:r>
      <w:r w:rsidRPr="00184319">
        <w:rPr>
          <w:rFonts w:ascii="Times" w:eastAsia="Times New Roman" w:hAnsi="Times" w:cs="Times"/>
          <w:sz w:val="22"/>
          <w:szCs w:val="22"/>
        </w:rPr>
        <w:t xml:space="preserve"> are</w:t>
      </w:r>
      <w:r w:rsidR="00DD1CE3" w:rsidRPr="00184319">
        <w:rPr>
          <w:rFonts w:ascii="Times" w:eastAsia="Times New Roman" w:hAnsi="Times" w:cs="Times"/>
          <w:sz w:val="22"/>
          <w:szCs w:val="22"/>
        </w:rPr>
        <w:t xml:space="preserve"> located close to each other and</w:t>
      </w:r>
      <w:r w:rsidRPr="00184319">
        <w:rPr>
          <w:rFonts w:ascii="Times" w:eastAsia="Times New Roman" w:hAnsi="Times" w:cs="Times"/>
          <w:sz w:val="22"/>
          <w:szCs w:val="22"/>
        </w:rPr>
        <w:t xml:space="preserve"> moving </w:t>
      </w:r>
      <w:r w:rsidR="00C04085" w:rsidRPr="00184319">
        <w:rPr>
          <w:rFonts w:ascii="Times" w:eastAsia="Times New Roman" w:hAnsi="Times" w:cs="Times"/>
          <w:sz w:val="22"/>
          <w:szCs w:val="22"/>
        </w:rPr>
        <w:t>together</w:t>
      </w:r>
      <w:r w:rsidR="001A20DC" w:rsidRPr="00184319">
        <w:rPr>
          <w:rFonts w:ascii="Times" w:eastAsia="Times New Roman" w:hAnsi="Times" w:cs="Times"/>
          <w:sz w:val="22"/>
          <w:szCs w:val="22"/>
        </w:rPr>
        <w:t xml:space="preserve">. </w:t>
      </w:r>
      <w:r w:rsidR="003A46EC" w:rsidRPr="00184319">
        <w:rPr>
          <w:rFonts w:ascii="Times" w:eastAsia="Times New Roman" w:hAnsi="Times" w:cs="Times"/>
          <w:sz w:val="22"/>
          <w:szCs w:val="22"/>
        </w:rPr>
        <w:t xml:space="preserve">With this setup, </w:t>
      </w:r>
      <w:r w:rsidR="000A2D27" w:rsidRPr="00184319">
        <w:rPr>
          <w:rFonts w:ascii="Times" w:eastAsia="Times New Roman" w:hAnsi="Times" w:cs="Times"/>
          <w:sz w:val="22"/>
          <w:szCs w:val="22"/>
        </w:rPr>
        <w:t xml:space="preserve">a </w:t>
      </w:r>
      <w:r w:rsidR="00FF27CC" w:rsidRPr="00184319">
        <w:rPr>
          <w:rFonts w:ascii="Times" w:eastAsia="Times New Roman" w:hAnsi="Times" w:cs="Times"/>
          <w:sz w:val="22"/>
          <w:szCs w:val="22"/>
        </w:rPr>
        <w:t>zone</w:t>
      </w:r>
      <w:r w:rsidR="00364912" w:rsidRPr="00184319">
        <w:rPr>
          <w:rFonts w:ascii="Times" w:eastAsia="Times New Roman" w:hAnsi="Times" w:cs="Times"/>
          <w:sz w:val="22"/>
          <w:szCs w:val="22"/>
        </w:rPr>
        <w:t>-</w:t>
      </w:r>
      <w:r w:rsidR="00FF27CC" w:rsidRPr="00184319">
        <w:rPr>
          <w:rFonts w:ascii="Times" w:eastAsia="Times New Roman" w:hAnsi="Times" w:cs="Times"/>
          <w:sz w:val="22"/>
          <w:szCs w:val="22"/>
        </w:rPr>
        <w:t>based resource</w:t>
      </w:r>
      <w:r w:rsidR="00B03E6F" w:rsidRPr="00184319">
        <w:rPr>
          <w:rFonts w:ascii="Times" w:eastAsia="Times New Roman" w:hAnsi="Times" w:cs="Times"/>
          <w:sz w:val="22"/>
          <w:szCs w:val="22"/>
        </w:rPr>
        <w:t xml:space="preserve"> pool identification</w:t>
      </w:r>
      <w:r w:rsidR="00E1345A" w:rsidRPr="00184319">
        <w:rPr>
          <w:rFonts w:ascii="Times" w:eastAsia="Times New Roman" w:hAnsi="Times" w:cs="Times"/>
          <w:sz w:val="22"/>
          <w:szCs w:val="22"/>
        </w:rPr>
        <w:t xml:space="preserve"> could </w:t>
      </w:r>
      <w:r w:rsidR="003B47CA">
        <w:rPr>
          <w:rFonts w:ascii="Times" w:eastAsia="Times New Roman" w:hAnsi="Times" w:cs="Times"/>
          <w:sz w:val="22"/>
          <w:szCs w:val="22"/>
        </w:rPr>
        <w:t xml:space="preserve">be </w:t>
      </w:r>
      <w:r w:rsidR="00385961" w:rsidRPr="00184319">
        <w:rPr>
          <w:rFonts w:ascii="Times" w:eastAsia="Times New Roman" w:hAnsi="Times" w:cs="Times"/>
          <w:sz w:val="22"/>
          <w:szCs w:val="22"/>
        </w:rPr>
        <w:t xml:space="preserve">helpful to mitigate the </w:t>
      </w:r>
      <w:r w:rsidR="00651890" w:rsidRPr="00184319">
        <w:rPr>
          <w:rFonts w:ascii="Times" w:eastAsia="Times New Roman" w:hAnsi="Times" w:cs="Times"/>
          <w:sz w:val="22"/>
          <w:szCs w:val="22"/>
        </w:rPr>
        <w:t>signalling overhead.</w:t>
      </w:r>
      <w:r w:rsidR="00B03E6F" w:rsidRPr="00184319">
        <w:rPr>
          <w:rFonts w:ascii="Times" w:eastAsia="Times New Roman" w:hAnsi="Times" w:cs="Times"/>
          <w:sz w:val="22"/>
          <w:szCs w:val="22"/>
        </w:rPr>
        <w:t xml:space="preserve"> </w:t>
      </w:r>
      <w:r w:rsidR="009906BD">
        <w:rPr>
          <w:rFonts w:ascii="Times" w:eastAsia="Times New Roman" w:hAnsi="Times" w:cs="Times"/>
          <w:sz w:val="22"/>
          <w:szCs w:val="22"/>
        </w:rPr>
        <w:t>A</w:t>
      </w:r>
      <w:r w:rsidR="009906BD" w:rsidRPr="009906BD">
        <w:rPr>
          <w:rFonts w:ascii="Times" w:eastAsia="Times New Roman" w:hAnsi="Times" w:cs="Times"/>
          <w:sz w:val="22"/>
          <w:szCs w:val="22"/>
        </w:rPr>
        <w:t xml:space="preserve"> zone</w:t>
      </w:r>
      <w:r w:rsidR="009906BD">
        <w:rPr>
          <w:rFonts w:ascii="Times" w:eastAsia="Times New Roman" w:hAnsi="Times" w:cs="Times"/>
          <w:sz w:val="22"/>
          <w:szCs w:val="22"/>
        </w:rPr>
        <w:t xml:space="preserve"> can</w:t>
      </w:r>
      <w:r w:rsidR="009906BD" w:rsidRPr="009906BD">
        <w:rPr>
          <w:rFonts w:ascii="Times" w:eastAsia="Times New Roman" w:hAnsi="Times" w:cs="Times"/>
          <w:sz w:val="22"/>
          <w:szCs w:val="22"/>
        </w:rPr>
        <w:t xml:space="preserve"> be configured or determined based on geographical coordinates of a UE, </w:t>
      </w:r>
      <w:r w:rsidR="009906BD">
        <w:rPr>
          <w:rFonts w:ascii="Times" w:eastAsia="Times New Roman" w:hAnsi="Times" w:cs="Times"/>
          <w:sz w:val="22"/>
          <w:szCs w:val="22"/>
        </w:rPr>
        <w:t>and</w:t>
      </w:r>
      <w:r w:rsidR="009906BD" w:rsidRPr="009906BD">
        <w:rPr>
          <w:rFonts w:ascii="Times" w:eastAsia="Times New Roman" w:hAnsi="Times" w:cs="Times"/>
          <w:sz w:val="22"/>
          <w:szCs w:val="22"/>
        </w:rPr>
        <w:t xml:space="preserve"> </w:t>
      </w:r>
      <w:r w:rsidR="009906BD">
        <w:rPr>
          <w:rFonts w:ascii="Times" w:eastAsia="Times New Roman" w:hAnsi="Times" w:cs="Times"/>
          <w:sz w:val="22"/>
          <w:szCs w:val="22"/>
        </w:rPr>
        <w:t xml:space="preserve">it </w:t>
      </w:r>
      <w:r w:rsidR="009906BD" w:rsidRPr="009906BD">
        <w:rPr>
          <w:rFonts w:ascii="Times" w:eastAsia="Times New Roman" w:hAnsi="Times" w:cs="Times"/>
          <w:sz w:val="22"/>
          <w:szCs w:val="22"/>
        </w:rPr>
        <w:t xml:space="preserve">may be associated with a zone identity (e.g., zone-id). </w:t>
      </w:r>
      <w:r w:rsidR="00506EE2">
        <w:rPr>
          <w:rFonts w:ascii="Times" w:eastAsia="Times New Roman" w:hAnsi="Times" w:cs="Times"/>
          <w:sz w:val="22"/>
          <w:szCs w:val="22"/>
        </w:rPr>
        <w:t>For example</w:t>
      </w:r>
      <w:r w:rsidR="00E51895" w:rsidRPr="00184319">
        <w:rPr>
          <w:rFonts w:ascii="Times" w:eastAsia="Times New Roman" w:hAnsi="Times" w:cs="Times"/>
          <w:sz w:val="22"/>
          <w:szCs w:val="22"/>
        </w:rPr>
        <w:t>, SRS configuration could be part of the zone-based resource pool identification.</w:t>
      </w:r>
      <w:r w:rsidR="00D6487C">
        <w:rPr>
          <w:rFonts w:ascii="Times" w:eastAsia="Times New Roman" w:hAnsi="Times" w:cs="Times"/>
          <w:sz w:val="22"/>
          <w:szCs w:val="22"/>
        </w:rPr>
        <w:t xml:space="preserve"> As such UEs within the same zone may use a similar or partially similar SRS configuration.</w:t>
      </w:r>
      <w:r w:rsidR="00E51895" w:rsidRPr="00184319">
        <w:rPr>
          <w:rFonts w:ascii="Times" w:eastAsia="Times New Roman" w:hAnsi="Times" w:cs="Times"/>
          <w:sz w:val="22"/>
          <w:szCs w:val="22"/>
        </w:rPr>
        <w:t xml:space="preserve"> </w:t>
      </w:r>
      <w:r w:rsidR="00D6487C">
        <w:rPr>
          <w:rFonts w:ascii="Times" w:eastAsia="Times New Roman" w:hAnsi="Times" w:cs="Times"/>
          <w:sz w:val="22"/>
          <w:szCs w:val="22"/>
        </w:rPr>
        <w:t>As another</w:t>
      </w:r>
      <w:r w:rsidR="00E51895" w:rsidRPr="00184319">
        <w:rPr>
          <w:rFonts w:ascii="Times" w:eastAsia="Times New Roman" w:hAnsi="Times" w:cs="Times"/>
          <w:sz w:val="22"/>
          <w:szCs w:val="22"/>
        </w:rPr>
        <w:t xml:space="preserve"> example, </w:t>
      </w:r>
      <w:r w:rsidR="003B47CA">
        <w:rPr>
          <w:rFonts w:ascii="Times" w:eastAsia="Times New Roman" w:hAnsi="Times" w:cs="Times"/>
          <w:sz w:val="22"/>
          <w:szCs w:val="22"/>
        </w:rPr>
        <w:t>information on TCI states</w:t>
      </w:r>
      <w:r w:rsidR="00E51895" w:rsidRPr="00184319">
        <w:rPr>
          <w:rFonts w:ascii="Times" w:eastAsia="Times New Roman" w:hAnsi="Times" w:cs="Times"/>
          <w:sz w:val="22"/>
          <w:szCs w:val="22"/>
        </w:rPr>
        <w:t xml:space="preserve"> could be shared by UEs </w:t>
      </w:r>
      <w:r w:rsidR="00D6487C">
        <w:rPr>
          <w:rFonts w:ascii="Times" w:eastAsia="Times New Roman" w:hAnsi="Times" w:cs="Times"/>
          <w:sz w:val="22"/>
          <w:szCs w:val="22"/>
        </w:rPr>
        <w:t>within the same zone, therefore a gNB does not have to continuously update TCI information of all UEs individually</w:t>
      </w:r>
      <w:r w:rsidR="00E51895" w:rsidRPr="00184319">
        <w:rPr>
          <w:rFonts w:ascii="Times" w:eastAsia="Times New Roman" w:hAnsi="Times" w:cs="Times"/>
          <w:sz w:val="22"/>
          <w:szCs w:val="22"/>
        </w:rPr>
        <w:t xml:space="preserve">. </w:t>
      </w:r>
      <w:r w:rsidR="00907672" w:rsidRPr="00184319">
        <w:rPr>
          <w:rFonts w:ascii="Times" w:eastAsia="Times New Roman" w:hAnsi="Times" w:cs="Times"/>
          <w:sz w:val="22"/>
          <w:szCs w:val="22"/>
        </w:rPr>
        <w:t xml:space="preserve">To track the location when the train is in open space, GPS signalling could be used. However, the alternative solutions may be required when the users are in tunnel environment. </w:t>
      </w:r>
    </w:p>
    <w:p w14:paraId="49ED959C" w14:textId="4459FC9C" w:rsidR="00333B96" w:rsidRPr="00184319" w:rsidRDefault="00333B96" w:rsidP="00846836">
      <w:pPr>
        <w:jc w:val="both"/>
        <w:rPr>
          <w:rFonts w:ascii="Times" w:eastAsia="Times New Roman" w:hAnsi="Times" w:cs="Times"/>
          <w:i/>
          <w:iCs/>
          <w:sz w:val="22"/>
          <w:szCs w:val="22"/>
        </w:rPr>
      </w:pPr>
      <w:r w:rsidRPr="00184319">
        <w:rPr>
          <w:rFonts w:ascii="Times" w:eastAsia="Times New Roman" w:hAnsi="Times" w:cs="Times"/>
          <w:b/>
          <w:bCs/>
          <w:i/>
          <w:iCs/>
          <w:sz w:val="22"/>
          <w:szCs w:val="22"/>
        </w:rPr>
        <w:t>Observation</w:t>
      </w:r>
      <w:r w:rsidR="00340040" w:rsidRPr="00184319">
        <w:rPr>
          <w:rFonts w:ascii="Times" w:eastAsia="Times New Roman" w:hAnsi="Times" w:cs="Times"/>
          <w:b/>
          <w:bCs/>
          <w:i/>
          <w:iCs/>
          <w:sz w:val="22"/>
          <w:szCs w:val="22"/>
        </w:rPr>
        <w:t xml:space="preserve"> 2</w:t>
      </w:r>
      <w:r w:rsidRPr="00184319">
        <w:rPr>
          <w:rFonts w:ascii="Times" w:eastAsia="Times New Roman" w:hAnsi="Times" w:cs="Times"/>
          <w:b/>
          <w:bCs/>
          <w:i/>
          <w:iCs/>
          <w:sz w:val="22"/>
          <w:szCs w:val="22"/>
        </w:rPr>
        <w:t>:</w:t>
      </w:r>
      <w:r w:rsidRPr="00184319">
        <w:rPr>
          <w:rFonts w:ascii="Times" w:eastAsia="Times New Roman" w:hAnsi="Times" w:cs="Times"/>
          <w:i/>
          <w:iCs/>
          <w:sz w:val="22"/>
          <w:szCs w:val="22"/>
        </w:rPr>
        <w:t xml:space="preserve"> In</w:t>
      </w:r>
      <w:r w:rsidR="000A2D27" w:rsidRPr="00184319">
        <w:rPr>
          <w:rFonts w:ascii="Times" w:eastAsia="Times New Roman" w:hAnsi="Times" w:cs="Times"/>
          <w:i/>
          <w:iCs/>
          <w:sz w:val="22"/>
          <w:szCs w:val="22"/>
        </w:rPr>
        <w:t xml:space="preserve"> </w:t>
      </w:r>
      <w:r w:rsidRPr="00184319">
        <w:rPr>
          <w:rFonts w:ascii="Times" w:eastAsia="Times New Roman" w:hAnsi="Times" w:cs="Times"/>
          <w:i/>
          <w:iCs/>
          <w:sz w:val="22"/>
          <w:szCs w:val="22"/>
        </w:rPr>
        <w:t>HST</w:t>
      </w:r>
      <w:r w:rsidR="000A2D27" w:rsidRPr="00184319">
        <w:rPr>
          <w:rFonts w:ascii="Times" w:eastAsia="Times New Roman" w:hAnsi="Times" w:cs="Times"/>
          <w:i/>
          <w:iCs/>
          <w:sz w:val="22"/>
          <w:szCs w:val="22"/>
        </w:rPr>
        <w:t xml:space="preserve"> deployment scenario,</w:t>
      </w:r>
      <w:r w:rsidR="00772286" w:rsidRPr="00184319">
        <w:rPr>
          <w:rFonts w:ascii="Times" w:eastAsia="Times New Roman" w:hAnsi="Times" w:cs="Times"/>
          <w:i/>
          <w:iCs/>
          <w:sz w:val="22"/>
          <w:szCs w:val="22"/>
        </w:rPr>
        <w:t xml:space="preserve"> zone</w:t>
      </w:r>
      <w:r w:rsidR="00364912" w:rsidRPr="00184319">
        <w:rPr>
          <w:rFonts w:ascii="Times" w:eastAsia="Times New Roman" w:hAnsi="Times" w:cs="Times"/>
          <w:i/>
          <w:iCs/>
          <w:sz w:val="22"/>
          <w:szCs w:val="22"/>
        </w:rPr>
        <w:t>-</w:t>
      </w:r>
      <w:r w:rsidR="00772286" w:rsidRPr="00184319">
        <w:rPr>
          <w:rFonts w:ascii="Times" w:eastAsia="Times New Roman" w:hAnsi="Times" w:cs="Times"/>
          <w:i/>
          <w:iCs/>
          <w:sz w:val="22"/>
          <w:szCs w:val="22"/>
        </w:rPr>
        <w:t xml:space="preserve">based </w:t>
      </w:r>
      <w:r w:rsidR="00531929" w:rsidRPr="00184319">
        <w:rPr>
          <w:rFonts w:ascii="Times" w:eastAsia="Times New Roman" w:hAnsi="Times" w:cs="Times"/>
          <w:i/>
          <w:iCs/>
          <w:sz w:val="22"/>
          <w:szCs w:val="22"/>
        </w:rPr>
        <w:t xml:space="preserve">resource pooling could be used to mitigate the signalling overhead. </w:t>
      </w:r>
    </w:p>
    <w:p w14:paraId="725D56E7" w14:textId="77777777" w:rsidR="002722CC" w:rsidRDefault="009E79E4" w:rsidP="00374E08">
      <w:pPr>
        <w:jc w:val="both"/>
        <w:rPr>
          <w:rFonts w:ascii="Times" w:eastAsia="Times New Roman" w:hAnsi="Times" w:cs="Times"/>
          <w:i/>
          <w:iCs/>
          <w:sz w:val="22"/>
          <w:szCs w:val="22"/>
        </w:rPr>
      </w:pPr>
      <w:r w:rsidRPr="00184319">
        <w:rPr>
          <w:rFonts w:ascii="Times" w:eastAsia="Times New Roman" w:hAnsi="Times" w:cs="Times"/>
          <w:b/>
          <w:bCs/>
          <w:i/>
          <w:iCs/>
          <w:sz w:val="22"/>
          <w:szCs w:val="22"/>
        </w:rPr>
        <w:t>Proposal 2:</w:t>
      </w:r>
      <w:r w:rsidRPr="00184319">
        <w:rPr>
          <w:rFonts w:ascii="Times" w:eastAsia="Times New Roman" w:hAnsi="Times" w:cs="Times"/>
          <w:i/>
          <w:iCs/>
          <w:sz w:val="22"/>
          <w:szCs w:val="22"/>
        </w:rPr>
        <w:t xml:space="preserve"> Study zone-based resource pooling to mitigate potential high signalling overhead.</w:t>
      </w:r>
    </w:p>
    <w:p w14:paraId="35DDCB1F" w14:textId="3626321D" w:rsidR="000A2D27" w:rsidRPr="00184319" w:rsidRDefault="009E79E4" w:rsidP="00374E08">
      <w:pPr>
        <w:jc w:val="both"/>
        <w:rPr>
          <w:rFonts w:ascii="Times" w:eastAsia="Times New Roman" w:hAnsi="Times" w:cs="Times"/>
          <w:i/>
          <w:iCs/>
          <w:sz w:val="22"/>
          <w:szCs w:val="22"/>
        </w:rPr>
      </w:pPr>
      <w:r w:rsidRPr="00184319">
        <w:rPr>
          <w:rFonts w:ascii="Times" w:eastAsia="Times New Roman" w:hAnsi="Times" w:cs="Times"/>
          <w:i/>
          <w:iCs/>
          <w:sz w:val="22"/>
          <w:szCs w:val="22"/>
        </w:rPr>
        <w:t xml:space="preserve"> </w:t>
      </w:r>
    </w:p>
    <w:p w14:paraId="06687BC6" w14:textId="00E1CF4B" w:rsidR="00811440" w:rsidRPr="002722CC" w:rsidRDefault="00811440" w:rsidP="002722CC">
      <w:pPr>
        <w:keepNext/>
        <w:spacing w:after="0"/>
        <w:jc w:val="both"/>
        <w:rPr>
          <w:rFonts w:ascii="Times" w:eastAsiaTheme="minorEastAsia" w:hAnsi="Times" w:cs="Times"/>
          <w:b/>
          <w:bCs/>
          <w:sz w:val="22"/>
          <w:szCs w:val="22"/>
          <w:highlight w:val="lightGray"/>
          <w:lang w:val="en-US" w:eastAsia="zh-CN"/>
        </w:rPr>
      </w:pPr>
      <w:r w:rsidRPr="002722CC">
        <w:rPr>
          <w:rFonts w:ascii="Times" w:eastAsiaTheme="minorEastAsia" w:hAnsi="Times" w:cs="Times"/>
          <w:b/>
          <w:bCs/>
          <w:sz w:val="22"/>
          <w:szCs w:val="22"/>
          <w:highlight w:val="lightGray"/>
          <w:lang w:val="en-US" w:eastAsia="zh-CN"/>
        </w:rPr>
        <w:t xml:space="preserve">Efficient update of TCI/QCL information </w:t>
      </w:r>
    </w:p>
    <w:p w14:paraId="5F2EA0F8" w14:textId="11E908BF" w:rsidR="001E63AE" w:rsidRPr="00184319" w:rsidRDefault="001E63AE" w:rsidP="007132CE">
      <w:pPr>
        <w:keepNext/>
        <w:ind w:firstLine="288"/>
        <w:jc w:val="both"/>
        <w:rPr>
          <w:rFonts w:ascii="Times" w:eastAsia="Times New Roman" w:hAnsi="Times" w:cs="Times"/>
          <w:sz w:val="22"/>
          <w:szCs w:val="22"/>
        </w:rPr>
      </w:pPr>
      <w:r w:rsidRPr="00184319">
        <w:rPr>
          <w:rFonts w:ascii="Times" w:eastAsia="Times New Roman" w:hAnsi="Times" w:cs="Times"/>
          <w:sz w:val="22"/>
          <w:szCs w:val="22"/>
        </w:rPr>
        <w:t>In NR, quasi-colocation (QCL) relations refer to the spatial quasi-colocation of the reference signals.  The QCL relations may be with respect to the delay spread, average delay, Doppler spread, Doppler shift, or the spatial Rx parameters. TCI may carry information regarding the reference signal antenna ports with which a PDCCH and/or PDSCH (DMRS) antenna ports are quasi</w:t>
      </w:r>
      <w:r w:rsidR="004842FA" w:rsidRPr="00184319">
        <w:rPr>
          <w:rFonts w:ascii="Times" w:eastAsia="Times New Roman" w:hAnsi="Times" w:cs="Times"/>
          <w:sz w:val="22"/>
          <w:szCs w:val="22"/>
        </w:rPr>
        <w:t xml:space="preserve"> </w:t>
      </w:r>
      <w:r w:rsidR="00B5729E" w:rsidRPr="00184319">
        <w:rPr>
          <w:rFonts w:ascii="Times" w:eastAsia="Times New Roman" w:hAnsi="Times" w:cs="Times"/>
          <w:sz w:val="22"/>
          <w:szCs w:val="22"/>
        </w:rPr>
        <w:t>co</w:t>
      </w:r>
      <w:r w:rsidR="004842FA" w:rsidRPr="00184319">
        <w:rPr>
          <w:rFonts w:ascii="Times" w:eastAsia="Times New Roman" w:hAnsi="Times" w:cs="Times"/>
          <w:sz w:val="22"/>
          <w:szCs w:val="22"/>
        </w:rPr>
        <w:t>-</w:t>
      </w:r>
      <w:r w:rsidRPr="00184319">
        <w:rPr>
          <w:rFonts w:ascii="Times" w:eastAsia="Times New Roman" w:hAnsi="Times" w:cs="Times"/>
          <w:sz w:val="22"/>
          <w:szCs w:val="22"/>
        </w:rPr>
        <w:t xml:space="preserve">located (QCL-ed). </w:t>
      </w:r>
    </w:p>
    <w:p w14:paraId="6089760F" w14:textId="64AF44B8" w:rsidR="009D01F8" w:rsidRPr="00184319" w:rsidRDefault="008E5E6C" w:rsidP="008E5E6C">
      <w:pPr>
        <w:keepNext/>
        <w:ind w:firstLine="288"/>
        <w:jc w:val="both"/>
        <w:rPr>
          <w:rFonts w:ascii="Times" w:eastAsia="Times New Roman" w:hAnsi="Times" w:cs="Times"/>
          <w:sz w:val="22"/>
          <w:szCs w:val="22"/>
        </w:rPr>
      </w:pPr>
      <w:r w:rsidRPr="00184319">
        <w:rPr>
          <w:rFonts w:ascii="Times" w:eastAsia="Times New Roman" w:hAnsi="Times" w:cs="Times"/>
          <w:sz w:val="22"/>
          <w:szCs w:val="22"/>
        </w:rPr>
        <w:t>In the current TCI framework</w:t>
      </w:r>
      <w:r w:rsidRPr="00184319">
        <w:rPr>
          <w:rFonts w:ascii="Times" w:hAnsi="Times" w:cs="Times"/>
          <w:i/>
          <w:sz w:val="22"/>
          <w:szCs w:val="22"/>
          <w:lang w:val="en-US"/>
        </w:rPr>
        <w:t xml:space="preserve">, </w:t>
      </w:r>
      <w:r w:rsidRPr="00184319">
        <w:rPr>
          <w:rFonts w:ascii="Times" w:hAnsi="Times" w:cs="Times"/>
          <w:iCs/>
          <w:sz w:val="22"/>
          <w:szCs w:val="22"/>
          <w:lang w:val="en-US"/>
        </w:rPr>
        <w:t>a</w:t>
      </w:r>
      <w:r w:rsidR="00D23372" w:rsidRPr="00184319">
        <w:rPr>
          <w:rFonts w:ascii="Times" w:eastAsia="Times New Roman" w:hAnsi="Times" w:cs="Times"/>
          <w:iCs/>
          <w:sz w:val="22"/>
          <w:szCs w:val="22"/>
        </w:rPr>
        <w:t xml:space="preserve"> UE</w:t>
      </w:r>
      <w:r w:rsidR="00D23372" w:rsidRPr="00184319">
        <w:rPr>
          <w:rFonts w:ascii="Times" w:eastAsia="Times New Roman" w:hAnsi="Times" w:cs="Times"/>
          <w:sz w:val="22"/>
          <w:szCs w:val="22"/>
        </w:rPr>
        <w:t xml:space="preserve"> may be configured with up to 64 TCI states</w:t>
      </w:r>
      <w:r w:rsidR="00846836" w:rsidRPr="00184319">
        <w:rPr>
          <w:rFonts w:ascii="Times" w:eastAsia="Times New Roman" w:hAnsi="Times" w:cs="Times"/>
          <w:sz w:val="22"/>
          <w:szCs w:val="22"/>
        </w:rPr>
        <w:t xml:space="preserve"> from which a subset of 8 TCI states may be activated</w:t>
      </w:r>
      <w:r w:rsidR="00D23372" w:rsidRPr="00184319">
        <w:rPr>
          <w:rFonts w:ascii="Times" w:eastAsia="Times New Roman" w:hAnsi="Times" w:cs="Times"/>
          <w:sz w:val="22"/>
          <w:szCs w:val="22"/>
        </w:rPr>
        <w:t xml:space="preserve">. A TCI state may comprise of at least one combination of serving cell, bandwidth part identity and at least one reference </w:t>
      </w:r>
      <w:r w:rsidR="00951097" w:rsidRPr="00184319">
        <w:rPr>
          <w:rFonts w:ascii="Times" w:eastAsia="Times New Roman" w:hAnsi="Times" w:cs="Times"/>
          <w:sz w:val="22"/>
          <w:szCs w:val="22"/>
        </w:rPr>
        <w:t>signal such</w:t>
      </w:r>
      <w:r w:rsidR="00951097">
        <w:rPr>
          <w:rFonts w:ascii="Times" w:eastAsia="Times New Roman" w:hAnsi="Times" w:cs="Times"/>
          <w:sz w:val="22"/>
          <w:szCs w:val="22"/>
        </w:rPr>
        <w:t xml:space="preserve"> as</w:t>
      </w:r>
      <w:r w:rsidR="00D23372" w:rsidRPr="00184319">
        <w:rPr>
          <w:rFonts w:ascii="Times" w:eastAsia="Times New Roman" w:hAnsi="Times" w:cs="Times"/>
          <w:sz w:val="22"/>
          <w:szCs w:val="22"/>
        </w:rPr>
        <w:t xml:space="preserve"> a CSI-RS or SSB. The UE may assume quasi co-location</w:t>
      </w:r>
      <w:r w:rsidR="00A153B9" w:rsidRPr="00184319">
        <w:rPr>
          <w:rFonts w:ascii="Times" w:eastAsia="Times New Roman" w:hAnsi="Times" w:cs="Times"/>
          <w:sz w:val="22"/>
          <w:szCs w:val="22"/>
        </w:rPr>
        <w:t xml:space="preserve"> (QCL)</w:t>
      </w:r>
      <w:r w:rsidR="00D23372" w:rsidRPr="00184319">
        <w:rPr>
          <w:rFonts w:ascii="Times" w:eastAsia="Times New Roman" w:hAnsi="Times" w:cs="Times"/>
          <w:sz w:val="22"/>
          <w:szCs w:val="22"/>
        </w:rPr>
        <w:t xml:space="preserve"> relationship between the ports of such reference signal and the DM-RS ports to assist in the reception</w:t>
      </w:r>
      <w:r w:rsidR="00846836" w:rsidRPr="00184319">
        <w:rPr>
          <w:rFonts w:ascii="Times" w:eastAsia="Times New Roman" w:hAnsi="Times" w:cs="Times"/>
          <w:sz w:val="22"/>
          <w:szCs w:val="22"/>
        </w:rPr>
        <w:t xml:space="preserve"> and demodulation</w:t>
      </w:r>
      <w:r w:rsidR="00D23372" w:rsidRPr="00184319">
        <w:rPr>
          <w:rFonts w:ascii="Times" w:eastAsia="Times New Roman" w:hAnsi="Times" w:cs="Times"/>
          <w:sz w:val="22"/>
          <w:szCs w:val="22"/>
        </w:rPr>
        <w:t xml:space="preserve"> of PDCCH or PDSCH (e.g. for setting spatial filter and estimating timing and Doppler). </w:t>
      </w:r>
    </w:p>
    <w:p w14:paraId="4E7BE29D" w14:textId="1E72C7B4" w:rsidR="00D23372" w:rsidRPr="00184319" w:rsidRDefault="00993ED9" w:rsidP="008E5E6C">
      <w:pPr>
        <w:keepNext/>
        <w:ind w:firstLine="288"/>
        <w:jc w:val="both"/>
        <w:rPr>
          <w:rFonts w:ascii="Times" w:eastAsia="Times New Roman" w:hAnsi="Times" w:cs="Times"/>
          <w:sz w:val="22"/>
          <w:szCs w:val="22"/>
        </w:rPr>
      </w:pPr>
      <w:r>
        <w:rPr>
          <w:rFonts w:ascii="Times" w:eastAsia="Times New Roman" w:hAnsi="Times" w:cs="Times"/>
          <w:sz w:val="22"/>
          <w:szCs w:val="22"/>
        </w:rPr>
        <w:t>In M-TRP, c</w:t>
      </w:r>
      <w:r w:rsidR="00D23372" w:rsidRPr="00184319">
        <w:rPr>
          <w:rFonts w:ascii="Times" w:eastAsia="Times New Roman" w:hAnsi="Times" w:cs="Times"/>
          <w:sz w:val="22"/>
          <w:szCs w:val="22"/>
        </w:rPr>
        <w:t>onfiguration of multiple TCI state</w:t>
      </w:r>
      <w:r>
        <w:rPr>
          <w:rFonts w:ascii="Times" w:eastAsia="Times New Roman" w:hAnsi="Times" w:cs="Times"/>
          <w:sz w:val="22"/>
          <w:szCs w:val="22"/>
        </w:rPr>
        <w:t>s</w:t>
      </w:r>
      <w:r w:rsidR="00D23372" w:rsidRPr="00184319">
        <w:rPr>
          <w:rFonts w:ascii="Times" w:eastAsia="Times New Roman" w:hAnsi="Times" w:cs="Times"/>
          <w:sz w:val="22"/>
          <w:szCs w:val="22"/>
        </w:rPr>
        <w:t xml:space="preserve"> allow</w:t>
      </w:r>
      <w:r>
        <w:rPr>
          <w:rFonts w:ascii="Times" w:eastAsia="Times New Roman" w:hAnsi="Times" w:cs="Times"/>
          <w:sz w:val="22"/>
          <w:szCs w:val="22"/>
        </w:rPr>
        <w:t>s</w:t>
      </w:r>
      <w:r w:rsidR="00D23372" w:rsidRPr="00184319">
        <w:rPr>
          <w:rFonts w:ascii="Times" w:eastAsia="Times New Roman" w:hAnsi="Times" w:cs="Times"/>
          <w:sz w:val="22"/>
          <w:szCs w:val="22"/>
        </w:rPr>
        <w:t xml:space="preserve"> a UE to select the most appropriate spatial filter </w:t>
      </w:r>
      <w:r>
        <w:rPr>
          <w:rFonts w:ascii="Times" w:eastAsia="Times New Roman" w:hAnsi="Times" w:cs="Times"/>
          <w:sz w:val="22"/>
          <w:szCs w:val="22"/>
        </w:rPr>
        <w:t>for reception. To enhance performance</w:t>
      </w:r>
      <w:r w:rsidR="00BA6955">
        <w:rPr>
          <w:rFonts w:ascii="Times" w:eastAsia="Times New Roman" w:hAnsi="Times" w:cs="Times"/>
          <w:sz w:val="22"/>
          <w:szCs w:val="22"/>
        </w:rPr>
        <w:t xml:space="preserve"> in HST-SFN scenario</w:t>
      </w:r>
      <w:r>
        <w:rPr>
          <w:rFonts w:ascii="Times" w:eastAsia="Times New Roman" w:hAnsi="Times" w:cs="Times"/>
          <w:sz w:val="22"/>
          <w:szCs w:val="22"/>
        </w:rPr>
        <w:t>, we can continue to use multiple TCI configuration where several</w:t>
      </w:r>
      <w:r w:rsidR="00D23372" w:rsidRPr="00184319">
        <w:rPr>
          <w:rFonts w:ascii="Times" w:eastAsia="Times New Roman" w:hAnsi="Times" w:cs="Times"/>
          <w:sz w:val="22"/>
          <w:szCs w:val="22"/>
        </w:rPr>
        <w:t xml:space="preserve"> TCI states instead of a single TCI state </w:t>
      </w:r>
      <w:r>
        <w:rPr>
          <w:rFonts w:ascii="Times" w:eastAsia="Times New Roman" w:hAnsi="Times" w:cs="Times"/>
          <w:sz w:val="22"/>
          <w:szCs w:val="22"/>
        </w:rPr>
        <w:t xml:space="preserve">is indicated to </w:t>
      </w:r>
      <w:r w:rsidR="00BA6955">
        <w:rPr>
          <w:rFonts w:ascii="Times" w:eastAsia="Times New Roman" w:hAnsi="Times" w:cs="Times"/>
          <w:sz w:val="22"/>
          <w:szCs w:val="22"/>
        </w:rPr>
        <w:t xml:space="preserve">a </w:t>
      </w:r>
      <w:r>
        <w:rPr>
          <w:rFonts w:ascii="Times" w:eastAsia="Times New Roman" w:hAnsi="Times" w:cs="Times"/>
          <w:sz w:val="22"/>
          <w:szCs w:val="22"/>
        </w:rPr>
        <w:t xml:space="preserve">UE. </w:t>
      </w:r>
    </w:p>
    <w:p w14:paraId="0C1A7551" w14:textId="088E39D2" w:rsidR="002D17E0" w:rsidRPr="00184319" w:rsidRDefault="001E592C" w:rsidP="00B776BE">
      <w:pPr>
        <w:keepNext/>
        <w:ind w:firstLine="288"/>
        <w:jc w:val="both"/>
        <w:rPr>
          <w:rFonts w:ascii="Times" w:hAnsi="Times" w:cs="Times"/>
          <w:sz w:val="22"/>
          <w:szCs w:val="22"/>
        </w:rPr>
      </w:pPr>
      <w:r w:rsidRPr="00184319">
        <w:rPr>
          <w:rFonts w:ascii="Times" w:hAnsi="Times" w:cs="Times"/>
          <w:sz w:val="22"/>
          <w:szCs w:val="22"/>
        </w:rPr>
        <w:t>Further, HST</w:t>
      </w:r>
      <w:r w:rsidR="00BA6955">
        <w:rPr>
          <w:rFonts w:ascii="Times" w:hAnsi="Times" w:cs="Times"/>
          <w:sz w:val="22"/>
          <w:szCs w:val="22"/>
        </w:rPr>
        <w:t>-SFN</w:t>
      </w:r>
      <w:r w:rsidR="007573EB" w:rsidRPr="00184319">
        <w:rPr>
          <w:rFonts w:ascii="Times" w:hAnsi="Times" w:cs="Times"/>
          <w:sz w:val="22"/>
          <w:szCs w:val="22"/>
        </w:rPr>
        <w:t xml:space="preserve"> deployments</w:t>
      </w:r>
      <w:r w:rsidRPr="00184319">
        <w:rPr>
          <w:rFonts w:ascii="Times" w:hAnsi="Times" w:cs="Times"/>
          <w:sz w:val="22"/>
          <w:szCs w:val="22"/>
        </w:rPr>
        <w:t xml:space="preserve"> </w:t>
      </w:r>
      <w:r w:rsidR="00927DEE">
        <w:rPr>
          <w:rFonts w:ascii="Times" w:hAnsi="Times" w:cs="Times"/>
          <w:sz w:val="22"/>
          <w:szCs w:val="22"/>
        </w:rPr>
        <w:t>give rise to an issue</w:t>
      </w:r>
      <w:r w:rsidR="00722D2B" w:rsidRPr="00184319">
        <w:rPr>
          <w:rFonts w:ascii="Times" w:hAnsi="Times" w:cs="Times"/>
          <w:sz w:val="22"/>
          <w:szCs w:val="22"/>
        </w:rPr>
        <w:t xml:space="preserve"> related to Doppler shift</w:t>
      </w:r>
      <w:r w:rsidR="00DC6AE3" w:rsidRPr="00184319">
        <w:rPr>
          <w:rFonts w:ascii="Times" w:hAnsi="Times" w:cs="Times"/>
          <w:sz w:val="22"/>
          <w:szCs w:val="22"/>
        </w:rPr>
        <w:t xml:space="preserve">. For </w:t>
      </w:r>
      <w:r w:rsidR="00FB20A8" w:rsidRPr="00184319">
        <w:rPr>
          <w:rFonts w:ascii="Times" w:hAnsi="Times" w:cs="Times"/>
          <w:sz w:val="22"/>
          <w:szCs w:val="22"/>
        </w:rPr>
        <w:t>example,</w:t>
      </w:r>
      <w:r w:rsidR="00DC6AE3" w:rsidRPr="00184319">
        <w:rPr>
          <w:rFonts w:ascii="Times" w:hAnsi="Times" w:cs="Times"/>
          <w:sz w:val="22"/>
          <w:szCs w:val="22"/>
        </w:rPr>
        <w:t xml:space="preserve"> two </w:t>
      </w:r>
      <w:r w:rsidR="00BA6955">
        <w:rPr>
          <w:rFonts w:ascii="Times" w:hAnsi="Times" w:cs="Times"/>
          <w:sz w:val="22"/>
          <w:szCs w:val="22"/>
        </w:rPr>
        <w:t>TRS</w:t>
      </w:r>
      <w:r w:rsidR="00DC6AE3" w:rsidRPr="00184319">
        <w:rPr>
          <w:rFonts w:ascii="Times" w:hAnsi="Times" w:cs="Times"/>
          <w:sz w:val="22"/>
          <w:szCs w:val="22"/>
        </w:rPr>
        <w:t xml:space="preserve">s could be </w:t>
      </w:r>
      <w:r w:rsidR="002612F7" w:rsidRPr="00184319">
        <w:rPr>
          <w:rFonts w:ascii="Times" w:hAnsi="Times" w:cs="Times"/>
          <w:sz w:val="22"/>
          <w:szCs w:val="22"/>
        </w:rPr>
        <w:t xml:space="preserve">experiencing </w:t>
      </w:r>
      <w:r w:rsidR="000B757C">
        <w:rPr>
          <w:rFonts w:ascii="Times" w:hAnsi="Times" w:cs="Times"/>
          <w:sz w:val="22"/>
          <w:szCs w:val="22"/>
        </w:rPr>
        <w:t>Doppler shifts with similar magnitude but opposite signs</w:t>
      </w:r>
      <w:r w:rsidR="00631CB3" w:rsidRPr="00184319">
        <w:rPr>
          <w:rFonts w:ascii="Times" w:hAnsi="Times" w:cs="Times"/>
          <w:sz w:val="22"/>
          <w:szCs w:val="22"/>
        </w:rPr>
        <w:t xml:space="preserve">. </w:t>
      </w:r>
      <w:r w:rsidR="00BC3AF2">
        <w:rPr>
          <w:rFonts w:ascii="Times" w:hAnsi="Times" w:cs="Times"/>
          <w:sz w:val="22"/>
          <w:szCs w:val="22"/>
        </w:rPr>
        <w:t>Moreover</w:t>
      </w:r>
      <w:r w:rsidR="00FB20A8" w:rsidRPr="00184319">
        <w:rPr>
          <w:rFonts w:ascii="Times" w:hAnsi="Times" w:cs="Times"/>
          <w:sz w:val="22"/>
          <w:szCs w:val="22"/>
        </w:rPr>
        <w:t>,</w:t>
      </w:r>
      <w:r w:rsidR="002C24E3" w:rsidRPr="00184319">
        <w:rPr>
          <w:rFonts w:ascii="Times" w:hAnsi="Times" w:cs="Times"/>
          <w:sz w:val="22"/>
          <w:szCs w:val="22"/>
        </w:rPr>
        <w:t xml:space="preserve"> the sign of the Doppler shift could change </w:t>
      </w:r>
      <w:r w:rsidR="00BC3AF2">
        <w:rPr>
          <w:rFonts w:ascii="Times" w:hAnsi="Times" w:cs="Times"/>
          <w:sz w:val="22"/>
          <w:szCs w:val="22"/>
        </w:rPr>
        <w:t>rapidly</w:t>
      </w:r>
      <w:r w:rsidR="002C24E3" w:rsidRPr="00184319">
        <w:rPr>
          <w:rFonts w:ascii="Times" w:hAnsi="Times" w:cs="Times"/>
          <w:sz w:val="22"/>
          <w:szCs w:val="22"/>
        </w:rPr>
        <w:t xml:space="preserve"> </w:t>
      </w:r>
      <w:r w:rsidR="00E20A1C" w:rsidRPr="00184319">
        <w:rPr>
          <w:rFonts w:ascii="Times" w:hAnsi="Times" w:cs="Times"/>
          <w:sz w:val="22"/>
          <w:szCs w:val="22"/>
        </w:rPr>
        <w:t xml:space="preserve">as a UE </w:t>
      </w:r>
      <w:r w:rsidR="00BC3AF2">
        <w:rPr>
          <w:rFonts w:ascii="Times" w:hAnsi="Times" w:cs="Times"/>
          <w:sz w:val="22"/>
          <w:szCs w:val="22"/>
        </w:rPr>
        <w:t>passes by its serving TRP</w:t>
      </w:r>
      <w:r w:rsidR="00D46853" w:rsidRPr="00184319">
        <w:rPr>
          <w:rFonts w:ascii="Times" w:hAnsi="Times" w:cs="Times"/>
          <w:sz w:val="22"/>
          <w:szCs w:val="22"/>
        </w:rPr>
        <w:t xml:space="preserve">. </w:t>
      </w:r>
      <w:r w:rsidR="00BA6955">
        <w:rPr>
          <w:rFonts w:ascii="Times" w:hAnsi="Times" w:cs="Times"/>
          <w:sz w:val="22"/>
          <w:szCs w:val="22"/>
        </w:rPr>
        <w:t xml:space="preserve">To simplify receiver processing and avoid any ambiguity, it may be beneficial if a UE is aware of the </w:t>
      </w:r>
      <w:bookmarkStart w:id="6" w:name="_Hlk47443818"/>
      <w:r w:rsidR="00BA6955">
        <w:rPr>
          <w:rFonts w:ascii="Times" w:hAnsi="Times" w:cs="Times"/>
          <w:sz w:val="22"/>
          <w:szCs w:val="22"/>
        </w:rPr>
        <w:t>relative polarity of Doppler shift between configured TCI states</w:t>
      </w:r>
      <w:bookmarkEnd w:id="6"/>
      <w:r w:rsidR="00BA6955">
        <w:rPr>
          <w:rFonts w:ascii="Times" w:hAnsi="Times" w:cs="Times"/>
          <w:sz w:val="22"/>
          <w:szCs w:val="22"/>
        </w:rPr>
        <w:t xml:space="preserve">. </w:t>
      </w:r>
      <w:r w:rsidR="00E17624" w:rsidRPr="00184319">
        <w:rPr>
          <w:rFonts w:ascii="Times" w:hAnsi="Times" w:cs="Times"/>
          <w:sz w:val="22"/>
          <w:szCs w:val="22"/>
        </w:rPr>
        <w:t>Therefore, d</w:t>
      </w:r>
      <w:r w:rsidR="00194CE7" w:rsidRPr="00184319">
        <w:rPr>
          <w:rFonts w:ascii="Times" w:hAnsi="Times" w:cs="Times"/>
          <w:sz w:val="22"/>
          <w:szCs w:val="22"/>
        </w:rPr>
        <w:t xml:space="preserve">efining </w:t>
      </w:r>
      <w:r w:rsidR="00E17624" w:rsidRPr="00184319">
        <w:rPr>
          <w:rFonts w:ascii="Times" w:hAnsi="Times" w:cs="Times"/>
          <w:sz w:val="22"/>
          <w:szCs w:val="22"/>
        </w:rPr>
        <w:t xml:space="preserve">new QCL types capturing </w:t>
      </w:r>
      <w:r w:rsidR="00FB20A8" w:rsidRPr="00184319">
        <w:rPr>
          <w:rFonts w:ascii="Times" w:hAnsi="Times" w:cs="Times"/>
          <w:sz w:val="22"/>
          <w:szCs w:val="22"/>
        </w:rPr>
        <w:t>these unique situations</w:t>
      </w:r>
      <w:r w:rsidR="00E17624" w:rsidRPr="00184319">
        <w:rPr>
          <w:rFonts w:ascii="Times" w:hAnsi="Times" w:cs="Times"/>
          <w:sz w:val="22"/>
          <w:szCs w:val="22"/>
        </w:rPr>
        <w:t xml:space="preserve"> </w:t>
      </w:r>
      <w:r w:rsidR="00487178" w:rsidRPr="00184319">
        <w:rPr>
          <w:rFonts w:ascii="Times" w:hAnsi="Times" w:cs="Times"/>
          <w:sz w:val="22"/>
          <w:szCs w:val="22"/>
        </w:rPr>
        <w:t xml:space="preserve">could </w:t>
      </w:r>
      <w:r w:rsidR="002D17E0" w:rsidRPr="00184319">
        <w:rPr>
          <w:rFonts w:ascii="Times" w:hAnsi="Times" w:cs="Times"/>
          <w:sz w:val="22"/>
          <w:szCs w:val="22"/>
        </w:rPr>
        <w:t>help to reduce the complexity of UE</w:t>
      </w:r>
      <w:r w:rsidR="00BA6955">
        <w:rPr>
          <w:rFonts w:ascii="Times" w:hAnsi="Times" w:cs="Times"/>
          <w:sz w:val="22"/>
          <w:szCs w:val="22"/>
        </w:rPr>
        <w:t xml:space="preserve"> receiver processing</w:t>
      </w:r>
      <w:r w:rsidR="002D17E0" w:rsidRPr="00184319">
        <w:rPr>
          <w:rFonts w:ascii="Times" w:hAnsi="Times" w:cs="Times"/>
          <w:sz w:val="22"/>
          <w:szCs w:val="22"/>
        </w:rPr>
        <w:t xml:space="preserve">. </w:t>
      </w:r>
    </w:p>
    <w:p w14:paraId="78B2E7D0" w14:textId="373531FA" w:rsidR="002722CC" w:rsidRDefault="00BA6955" w:rsidP="00B77184">
      <w:pPr>
        <w:keepNext/>
        <w:jc w:val="both"/>
        <w:rPr>
          <w:rFonts w:ascii="Times" w:eastAsia="Times New Roman" w:hAnsi="Times" w:cs="Times"/>
          <w:i/>
          <w:iCs/>
          <w:sz w:val="22"/>
          <w:szCs w:val="22"/>
        </w:rPr>
      </w:pPr>
      <w:bookmarkStart w:id="7" w:name="_Hlk47444129"/>
      <w:r>
        <w:rPr>
          <w:rFonts w:ascii="Times" w:eastAsia="Times New Roman" w:hAnsi="Times" w:cs="Times"/>
          <w:b/>
          <w:bCs/>
          <w:i/>
          <w:iCs/>
          <w:sz w:val="22"/>
          <w:szCs w:val="22"/>
        </w:rPr>
        <w:t>Proposal</w:t>
      </w:r>
      <w:r w:rsidR="00FC6449" w:rsidRPr="00184319">
        <w:rPr>
          <w:rFonts w:ascii="Times" w:eastAsia="Times New Roman" w:hAnsi="Times" w:cs="Times"/>
          <w:b/>
          <w:bCs/>
          <w:i/>
          <w:iCs/>
          <w:sz w:val="22"/>
          <w:szCs w:val="22"/>
        </w:rPr>
        <w:t xml:space="preserve"> </w:t>
      </w:r>
      <w:r>
        <w:rPr>
          <w:rFonts w:ascii="Times" w:eastAsia="Times New Roman" w:hAnsi="Times" w:cs="Times"/>
          <w:b/>
          <w:bCs/>
          <w:i/>
          <w:iCs/>
          <w:sz w:val="22"/>
          <w:szCs w:val="22"/>
        </w:rPr>
        <w:t>3</w:t>
      </w:r>
      <w:r w:rsidR="002D17E0" w:rsidRPr="00184319">
        <w:rPr>
          <w:rFonts w:ascii="Times" w:eastAsia="Times New Roman" w:hAnsi="Times" w:cs="Times"/>
          <w:b/>
          <w:bCs/>
          <w:i/>
          <w:iCs/>
          <w:sz w:val="22"/>
          <w:szCs w:val="22"/>
        </w:rPr>
        <w:t>:</w:t>
      </w:r>
      <w:r w:rsidR="002D17E0" w:rsidRPr="00184319">
        <w:rPr>
          <w:rFonts w:ascii="Times" w:eastAsia="Times New Roman" w:hAnsi="Times" w:cs="Times"/>
          <w:i/>
          <w:iCs/>
          <w:sz w:val="22"/>
          <w:szCs w:val="22"/>
        </w:rPr>
        <w:t xml:space="preserve"> </w:t>
      </w:r>
      <w:r w:rsidR="002722CC">
        <w:rPr>
          <w:rFonts w:ascii="Times" w:eastAsia="Times New Roman" w:hAnsi="Times" w:cs="Times"/>
          <w:i/>
          <w:iCs/>
          <w:sz w:val="22"/>
          <w:szCs w:val="22"/>
        </w:rPr>
        <w:t xml:space="preserve">Enhanced </w:t>
      </w:r>
      <w:r w:rsidR="00FB20A8" w:rsidRPr="00184319">
        <w:rPr>
          <w:rFonts w:ascii="Times" w:eastAsia="Times New Roman" w:hAnsi="Times" w:cs="Times"/>
          <w:i/>
          <w:iCs/>
          <w:sz w:val="22"/>
          <w:szCs w:val="22"/>
        </w:rPr>
        <w:t xml:space="preserve">QCL </w:t>
      </w:r>
      <w:r w:rsidR="002722CC">
        <w:rPr>
          <w:rFonts w:ascii="Times" w:eastAsia="Times New Roman" w:hAnsi="Times" w:cs="Times"/>
          <w:i/>
          <w:iCs/>
          <w:sz w:val="22"/>
          <w:szCs w:val="22"/>
        </w:rPr>
        <w:t xml:space="preserve">configuration to indicate </w:t>
      </w:r>
      <w:r w:rsidR="002722CC" w:rsidRPr="002722CC">
        <w:rPr>
          <w:rFonts w:ascii="Times" w:eastAsia="Times New Roman" w:hAnsi="Times" w:cs="Times"/>
          <w:i/>
          <w:iCs/>
          <w:sz w:val="22"/>
          <w:szCs w:val="22"/>
        </w:rPr>
        <w:t>relative polarity of Doppler shift between configured TCI states</w:t>
      </w:r>
      <w:r w:rsidR="002A5949" w:rsidRPr="00184319">
        <w:rPr>
          <w:rFonts w:ascii="Times" w:eastAsia="Times New Roman" w:hAnsi="Times" w:cs="Times"/>
          <w:i/>
          <w:iCs/>
          <w:sz w:val="22"/>
          <w:szCs w:val="22"/>
        </w:rPr>
        <w:t>.</w:t>
      </w:r>
    </w:p>
    <w:bookmarkEnd w:id="7"/>
    <w:p w14:paraId="0B9741EA" w14:textId="2256D841" w:rsidR="00E24A97" w:rsidRPr="00184319" w:rsidRDefault="002A5949" w:rsidP="00B77184">
      <w:pPr>
        <w:keepNext/>
        <w:jc w:val="both"/>
        <w:rPr>
          <w:rFonts w:ascii="Times" w:eastAsia="Times New Roman" w:hAnsi="Times" w:cs="Times"/>
          <w:i/>
          <w:iCs/>
          <w:sz w:val="22"/>
          <w:szCs w:val="22"/>
        </w:rPr>
      </w:pPr>
      <w:r w:rsidRPr="00184319">
        <w:rPr>
          <w:rFonts w:ascii="Times" w:eastAsia="Times New Roman" w:hAnsi="Times" w:cs="Times"/>
          <w:i/>
          <w:iCs/>
          <w:sz w:val="22"/>
          <w:szCs w:val="22"/>
        </w:rPr>
        <w:t xml:space="preserve"> </w:t>
      </w:r>
    </w:p>
    <w:p w14:paraId="4B273FA9" w14:textId="5AF8C4AE" w:rsidR="00E81F8A" w:rsidRPr="002722CC" w:rsidRDefault="00BA7BE9" w:rsidP="002722CC">
      <w:pPr>
        <w:keepNext/>
        <w:spacing w:after="0"/>
        <w:jc w:val="both"/>
        <w:rPr>
          <w:rFonts w:ascii="Times" w:eastAsiaTheme="minorEastAsia" w:hAnsi="Times" w:cs="Times"/>
          <w:b/>
          <w:bCs/>
          <w:sz w:val="22"/>
          <w:szCs w:val="22"/>
          <w:highlight w:val="lightGray"/>
          <w:lang w:val="en-US" w:eastAsia="zh-CN"/>
        </w:rPr>
      </w:pPr>
      <w:r w:rsidRPr="002722CC">
        <w:rPr>
          <w:rFonts w:ascii="Times" w:eastAsiaTheme="minorEastAsia" w:hAnsi="Times" w:cs="Times"/>
          <w:b/>
          <w:bCs/>
          <w:sz w:val="22"/>
          <w:szCs w:val="22"/>
          <w:highlight w:val="lightGray"/>
          <w:lang w:val="en-US" w:eastAsia="zh-CN"/>
        </w:rPr>
        <w:t>Enhance</w:t>
      </w:r>
      <w:r w:rsidR="006E584F" w:rsidRPr="002722CC">
        <w:rPr>
          <w:rFonts w:ascii="Times" w:eastAsiaTheme="minorEastAsia" w:hAnsi="Times" w:cs="Times"/>
          <w:b/>
          <w:bCs/>
          <w:sz w:val="22"/>
          <w:szCs w:val="22"/>
          <w:highlight w:val="lightGray"/>
          <w:lang w:val="en-US" w:eastAsia="zh-CN"/>
        </w:rPr>
        <w:t xml:space="preserve">d </w:t>
      </w:r>
      <w:r w:rsidR="00D42BCE" w:rsidRPr="002722CC">
        <w:rPr>
          <w:rFonts w:ascii="Times" w:eastAsiaTheme="minorEastAsia" w:hAnsi="Times" w:cs="Times"/>
          <w:b/>
          <w:bCs/>
          <w:sz w:val="22"/>
          <w:szCs w:val="22"/>
          <w:highlight w:val="lightGray"/>
          <w:lang w:val="en-US" w:eastAsia="zh-CN"/>
        </w:rPr>
        <w:t xml:space="preserve">Beam Management for </w:t>
      </w:r>
      <w:r w:rsidR="00BA5974" w:rsidRPr="002722CC">
        <w:rPr>
          <w:rFonts w:ascii="Times" w:eastAsiaTheme="minorEastAsia" w:hAnsi="Times" w:cs="Times"/>
          <w:b/>
          <w:bCs/>
          <w:sz w:val="22"/>
          <w:szCs w:val="22"/>
          <w:highlight w:val="lightGray"/>
          <w:lang w:val="en-US" w:eastAsia="zh-CN"/>
        </w:rPr>
        <w:t>HST</w:t>
      </w:r>
      <w:r w:rsidR="00E81F8A" w:rsidRPr="002722CC">
        <w:rPr>
          <w:rFonts w:ascii="Times" w:eastAsiaTheme="minorEastAsia" w:hAnsi="Times" w:cs="Times"/>
          <w:b/>
          <w:bCs/>
          <w:sz w:val="22"/>
          <w:szCs w:val="22"/>
          <w:highlight w:val="lightGray"/>
          <w:lang w:val="en-US" w:eastAsia="zh-CN"/>
        </w:rPr>
        <w:t>-SFN</w:t>
      </w:r>
    </w:p>
    <w:p w14:paraId="5C0417C6" w14:textId="613E01B8" w:rsidR="003C5AFA" w:rsidRDefault="00726ACE" w:rsidP="00B776BE">
      <w:pPr>
        <w:keepNext/>
        <w:ind w:firstLine="288"/>
        <w:jc w:val="both"/>
        <w:rPr>
          <w:rFonts w:ascii="Times" w:hAnsi="Times" w:cs="Times"/>
          <w:sz w:val="22"/>
          <w:szCs w:val="22"/>
        </w:rPr>
      </w:pPr>
      <w:r w:rsidRPr="00184319">
        <w:rPr>
          <w:rFonts w:ascii="Times" w:hAnsi="Times" w:cs="Times"/>
          <w:sz w:val="22"/>
          <w:szCs w:val="22"/>
        </w:rPr>
        <w:t xml:space="preserve">In </w:t>
      </w:r>
      <w:r w:rsidR="00FA4610" w:rsidRPr="00184319">
        <w:rPr>
          <w:rFonts w:ascii="Times" w:hAnsi="Times" w:cs="Times"/>
          <w:sz w:val="22"/>
          <w:szCs w:val="22"/>
        </w:rPr>
        <w:t>HST-SFN</w:t>
      </w:r>
      <w:r w:rsidRPr="00184319">
        <w:rPr>
          <w:rFonts w:ascii="Times" w:hAnsi="Times" w:cs="Times"/>
          <w:sz w:val="22"/>
          <w:szCs w:val="22"/>
        </w:rPr>
        <w:t xml:space="preserve"> scenario, </w:t>
      </w:r>
      <w:r w:rsidR="002722CC">
        <w:rPr>
          <w:rFonts w:ascii="Times" w:hAnsi="Times" w:cs="Times"/>
          <w:sz w:val="22"/>
          <w:szCs w:val="22"/>
        </w:rPr>
        <w:t xml:space="preserve">due to </w:t>
      </w:r>
      <w:r w:rsidRPr="00184319">
        <w:rPr>
          <w:rFonts w:ascii="Times" w:hAnsi="Times" w:cs="Times"/>
          <w:sz w:val="22"/>
          <w:szCs w:val="22"/>
        </w:rPr>
        <w:t>very high mobility</w:t>
      </w:r>
      <w:r w:rsidR="002722CC">
        <w:rPr>
          <w:rFonts w:ascii="Times" w:hAnsi="Times" w:cs="Times"/>
          <w:sz w:val="22"/>
          <w:szCs w:val="22"/>
        </w:rPr>
        <w:t xml:space="preserve"> of UEs,</w:t>
      </w:r>
      <w:r w:rsidRPr="00184319">
        <w:rPr>
          <w:rFonts w:ascii="Times" w:hAnsi="Times" w:cs="Times"/>
          <w:sz w:val="22"/>
          <w:szCs w:val="22"/>
        </w:rPr>
        <w:t xml:space="preserve"> the existing RRC + MAC-CE based beam determination for a CORESET may not provide </w:t>
      </w:r>
      <w:r w:rsidR="005E66CB" w:rsidRPr="00184319">
        <w:rPr>
          <w:rFonts w:ascii="Times" w:hAnsi="Times" w:cs="Times"/>
          <w:sz w:val="22"/>
          <w:szCs w:val="22"/>
        </w:rPr>
        <w:t>enough</w:t>
      </w:r>
      <w:r w:rsidRPr="00184319">
        <w:rPr>
          <w:rFonts w:ascii="Times" w:hAnsi="Times" w:cs="Times"/>
          <w:sz w:val="22"/>
          <w:szCs w:val="22"/>
        </w:rPr>
        <w:t xml:space="preserve"> robustness for control channel coverage due to its slow beam switching. </w:t>
      </w:r>
      <w:r w:rsidR="003460A5" w:rsidRPr="00184319">
        <w:rPr>
          <w:rFonts w:ascii="Times" w:hAnsi="Times" w:cs="Times"/>
          <w:sz w:val="22"/>
          <w:szCs w:val="22"/>
        </w:rPr>
        <w:t>However,</w:t>
      </w:r>
      <w:r w:rsidR="00D35AD7" w:rsidRPr="00184319">
        <w:rPr>
          <w:rFonts w:ascii="Times" w:hAnsi="Times" w:cs="Times"/>
          <w:sz w:val="22"/>
          <w:szCs w:val="22"/>
        </w:rPr>
        <w:t xml:space="preserve"> the</w:t>
      </w:r>
      <w:r w:rsidRPr="00184319">
        <w:rPr>
          <w:rFonts w:ascii="Times" w:hAnsi="Times" w:cs="Times"/>
          <w:sz w:val="22"/>
          <w:szCs w:val="22"/>
        </w:rPr>
        <w:t xml:space="preserve"> network (e.g., gNB) may</w:t>
      </w:r>
      <w:r w:rsidR="002719B7">
        <w:rPr>
          <w:rFonts w:ascii="Times" w:hAnsi="Times" w:cs="Times"/>
          <w:sz w:val="22"/>
          <w:szCs w:val="22"/>
        </w:rPr>
        <w:t xml:space="preserve"> be</w:t>
      </w:r>
      <w:r w:rsidRPr="00184319">
        <w:rPr>
          <w:rFonts w:ascii="Times" w:hAnsi="Times" w:cs="Times"/>
          <w:sz w:val="22"/>
          <w:szCs w:val="22"/>
        </w:rPr>
        <w:t xml:space="preserve"> </w:t>
      </w:r>
      <w:r w:rsidR="00D35AD7" w:rsidRPr="00184319">
        <w:rPr>
          <w:rFonts w:ascii="Times" w:hAnsi="Times" w:cs="Times"/>
          <w:sz w:val="22"/>
          <w:szCs w:val="22"/>
        </w:rPr>
        <w:t>aware</w:t>
      </w:r>
      <w:r w:rsidRPr="00184319">
        <w:rPr>
          <w:rFonts w:ascii="Times" w:hAnsi="Times" w:cs="Times"/>
          <w:sz w:val="22"/>
          <w:szCs w:val="22"/>
        </w:rPr>
        <w:t xml:space="preserve"> </w:t>
      </w:r>
      <w:r w:rsidR="002719B7">
        <w:rPr>
          <w:rFonts w:ascii="Times" w:hAnsi="Times" w:cs="Times"/>
          <w:sz w:val="22"/>
          <w:szCs w:val="22"/>
        </w:rPr>
        <w:t xml:space="preserve">of </w:t>
      </w:r>
      <w:r w:rsidRPr="00184319">
        <w:rPr>
          <w:rFonts w:ascii="Times" w:hAnsi="Times" w:cs="Times"/>
          <w:sz w:val="22"/>
          <w:szCs w:val="22"/>
        </w:rPr>
        <w:t>the speed of the group of UEs and moving direction</w:t>
      </w:r>
      <w:r w:rsidR="007D2004" w:rsidRPr="00184319">
        <w:rPr>
          <w:rFonts w:ascii="Times" w:hAnsi="Times" w:cs="Times"/>
          <w:sz w:val="22"/>
          <w:szCs w:val="22"/>
        </w:rPr>
        <w:t xml:space="preserve">, and the </w:t>
      </w:r>
      <w:r w:rsidR="007D2004" w:rsidRPr="00184319">
        <w:rPr>
          <w:rFonts w:ascii="Times" w:hAnsi="Times" w:cs="Times"/>
          <w:sz w:val="22"/>
          <w:szCs w:val="22"/>
        </w:rPr>
        <w:lastRenderedPageBreak/>
        <w:t xml:space="preserve">identity of </w:t>
      </w:r>
      <w:r w:rsidR="003E23C7" w:rsidRPr="00184319">
        <w:rPr>
          <w:rFonts w:ascii="Times" w:hAnsi="Times" w:cs="Times"/>
          <w:sz w:val="22"/>
          <w:szCs w:val="22"/>
        </w:rPr>
        <w:t>UEs mov</w:t>
      </w:r>
      <w:r w:rsidR="002719B7">
        <w:rPr>
          <w:rFonts w:ascii="Times" w:hAnsi="Times" w:cs="Times"/>
          <w:sz w:val="22"/>
          <w:szCs w:val="22"/>
        </w:rPr>
        <w:t>ing</w:t>
      </w:r>
      <w:r w:rsidR="003E23C7" w:rsidRPr="00184319">
        <w:rPr>
          <w:rFonts w:ascii="Times" w:hAnsi="Times" w:cs="Times"/>
          <w:sz w:val="22"/>
          <w:szCs w:val="22"/>
        </w:rPr>
        <w:t xml:space="preserve"> together. This information could be used to enhance the</w:t>
      </w:r>
      <w:r w:rsidR="00DF2FAD" w:rsidRPr="00184319">
        <w:rPr>
          <w:rFonts w:ascii="Times" w:hAnsi="Times" w:cs="Times"/>
          <w:sz w:val="22"/>
          <w:szCs w:val="22"/>
        </w:rPr>
        <w:t xml:space="preserve"> beam </w:t>
      </w:r>
      <w:r w:rsidR="006951FE" w:rsidRPr="00184319">
        <w:rPr>
          <w:rFonts w:ascii="Times" w:hAnsi="Times" w:cs="Times"/>
          <w:sz w:val="22"/>
          <w:szCs w:val="22"/>
        </w:rPr>
        <w:t>pairing accuracy</w:t>
      </w:r>
      <w:r w:rsidR="003603DC" w:rsidRPr="00184319">
        <w:rPr>
          <w:rFonts w:ascii="Times" w:hAnsi="Times" w:cs="Times"/>
          <w:sz w:val="22"/>
          <w:szCs w:val="22"/>
        </w:rPr>
        <w:t xml:space="preserve"> and to </w:t>
      </w:r>
      <w:r w:rsidR="00487D7D" w:rsidRPr="00184319">
        <w:rPr>
          <w:rFonts w:ascii="Times" w:hAnsi="Times" w:cs="Times"/>
          <w:sz w:val="22"/>
          <w:szCs w:val="22"/>
        </w:rPr>
        <w:t xml:space="preserve">reduce the beam management control </w:t>
      </w:r>
      <w:r w:rsidR="003603DC" w:rsidRPr="00184319">
        <w:rPr>
          <w:rFonts w:ascii="Times" w:hAnsi="Times" w:cs="Times"/>
          <w:sz w:val="22"/>
          <w:szCs w:val="22"/>
        </w:rPr>
        <w:t>signalling</w:t>
      </w:r>
      <w:r w:rsidR="00487D7D" w:rsidRPr="00184319">
        <w:rPr>
          <w:rFonts w:ascii="Times" w:hAnsi="Times" w:cs="Times"/>
          <w:sz w:val="22"/>
          <w:szCs w:val="22"/>
        </w:rPr>
        <w:t xml:space="preserve"> overhead</w:t>
      </w:r>
      <w:r w:rsidR="003603DC" w:rsidRPr="00184319">
        <w:rPr>
          <w:rFonts w:ascii="Times" w:hAnsi="Times" w:cs="Times"/>
          <w:sz w:val="22"/>
          <w:szCs w:val="22"/>
        </w:rPr>
        <w:t xml:space="preserve">. </w:t>
      </w:r>
    </w:p>
    <w:p w14:paraId="49752D43" w14:textId="77777777" w:rsidR="00A04118" w:rsidRDefault="00A04118" w:rsidP="00A04118">
      <w:pPr>
        <w:keepNext/>
        <w:spacing w:after="0"/>
        <w:jc w:val="both"/>
        <w:rPr>
          <w:rFonts w:ascii="Times" w:eastAsiaTheme="minorEastAsia" w:hAnsi="Times" w:cs="Times"/>
          <w:b/>
          <w:bCs/>
          <w:sz w:val="22"/>
          <w:szCs w:val="22"/>
          <w:highlight w:val="lightGray"/>
          <w:lang w:val="en-US" w:eastAsia="zh-CN"/>
        </w:rPr>
      </w:pPr>
    </w:p>
    <w:p w14:paraId="7D647E5A" w14:textId="3238D5F7" w:rsidR="004C7B24" w:rsidRPr="00A04118" w:rsidRDefault="00903A04" w:rsidP="00A04118">
      <w:pPr>
        <w:keepNext/>
        <w:spacing w:after="0"/>
        <w:jc w:val="both"/>
        <w:rPr>
          <w:rFonts w:ascii="Times" w:eastAsiaTheme="minorEastAsia" w:hAnsi="Times" w:cs="Times"/>
          <w:b/>
          <w:bCs/>
          <w:sz w:val="22"/>
          <w:szCs w:val="22"/>
          <w:highlight w:val="lightGray"/>
          <w:lang w:val="en-US" w:eastAsia="zh-CN"/>
        </w:rPr>
      </w:pPr>
      <w:r w:rsidRPr="00A04118">
        <w:rPr>
          <w:rFonts w:ascii="Times" w:eastAsiaTheme="minorEastAsia" w:hAnsi="Times" w:cs="Times"/>
          <w:b/>
          <w:bCs/>
          <w:sz w:val="22"/>
          <w:szCs w:val="22"/>
          <w:highlight w:val="lightGray"/>
          <w:lang w:val="en-US" w:eastAsia="zh-CN"/>
        </w:rPr>
        <w:t xml:space="preserve">Reduced </w:t>
      </w:r>
      <w:r w:rsidR="001D6EB8" w:rsidRPr="00A04118">
        <w:rPr>
          <w:rFonts w:ascii="Times" w:eastAsiaTheme="minorEastAsia" w:hAnsi="Times" w:cs="Times"/>
          <w:b/>
          <w:bCs/>
          <w:sz w:val="22"/>
          <w:szCs w:val="22"/>
          <w:highlight w:val="lightGray"/>
          <w:lang w:val="en-US" w:eastAsia="zh-CN"/>
        </w:rPr>
        <w:t>O</w:t>
      </w:r>
      <w:r w:rsidR="00764807" w:rsidRPr="00A04118">
        <w:rPr>
          <w:rFonts w:ascii="Times" w:eastAsiaTheme="minorEastAsia" w:hAnsi="Times" w:cs="Times"/>
          <w:b/>
          <w:bCs/>
          <w:sz w:val="22"/>
          <w:szCs w:val="22"/>
          <w:highlight w:val="lightGray"/>
          <w:lang w:val="en-US" w:eastAsia="zh-CN"/>
        </w:rPr>
        <w:t xml:space="preserve">verhead </w:t>
      </w:r>
      <w:r w:rsidR="001D6EB8" w:rsidRPr="00A04118">
        <w:rPr>
          <w:rFonts w:ascii="Times" w:eastAsiaTheme="minorEastAsia" w:hAnsi="Times" w:cs="Times"/>
          <w:b/>
          <w:bCs/>
          <w:sz w:val="22"/>
          <w:szCs w:val="22"/>
          <w:highlight w:val="lightGray"/>
          <w:lang w:val="en-US" w:eastAsia="zh-CN"/>
        </w:rPr>
        <w:t>Doppler Estimation</w:t>
      </w:r>
    </w:p>
    <w:p w14:paraId="5C64338B" w14:textId="0F125FEF" w:rsidR="00950E4C" w:rsidRPr="00184319" w:rsidRDefault="00170CA9" w:rsidP="00C53D3B">
      <w:pPr>
        <w:keepNext/>
        <w:ind w:firstLine="180"/>
        <w:jc w:val="both"/>
        <w:rPr>
          <w:rFonts w:ascii="Times" w:hAnsi="Times" w:cs="Times"/>
          <w:sz w:val="22"/>
          <w:szCs w:val="22"/>
        </w:rPr>
      </w:pPr>
      <w:r w:rsidRPr="00184319">
        <w:rPr>
          <w:rFonts w:ascii="Times" w:hAnsi="Times" w:cs="Times"/>
          <w:sz w:val="22"/>
          <w:szCs w:val="22"/>
        </w:rPr>
        <w:t xml:space="preserve">In an HST scenario, many UEs are grouped under the same mobility condition, and hence they all experience and share a similar high Doppler </w:t>
      </w:r>
      <w:r w:rsidR="002722CC">
        <w:rPr>
          <w:rFonts w:ascii="Times" w:hAnsi="Times" w:cs="Times"/>
          <w:sz w:val="22"/>
          <w:szCs w:val="22"/>
        </w:rPr>
        <w:t>shift</w:t>
      </w:r>
      <w:r w:rsidRPr="00184319">
        <w:rPr>
          <w:rFonts w:ascii="Times" w:hAnsi="Times" w:cs="Times"/>
          <w:sz w:val="22"/>
          <w:szCs w:val="22"/>
        </w:rPr>
        <w:t xml:space="preserve">. </w:t>
      </w:r>
      <w:r w:rsidR="00C53D3B" w:rsidRPr="00184319">
        <w:rPr>
          <w:rFonts w:ascii="Times" w:hAnsi="Times" w:cs="Times"/>
          <w:sz w:val="22"/>
          <w:szCs w:val="22"/>
        </w:rPr>
        <w:t xml:space="preserve">Therefore, not all UEs </w:t>
      </w:r>
      <w:r w:rsidR="00A635F1">
        <w:rPr>
          <w:rFonts w:ascii="Times" w:hAnsi="Times" w:cs="Times"/>
          <w:sz w:val="22"/>
          <w:szCs w:val="22"/>
        </w:rPr>
        <w:t>need</w:t>
      </w:r>
      <w:r w:rsidR="00C53D3B" w:rsidRPr="00184319">
        <w:rPr>
          <w:rFonts w:ascii="Times" w:hAnsi="Times" w:cs="Times"/>
          <w:sz w:val="22"/>
          <w:szCs w:val="22"/>
        </w:rPr>
        <w:t xml:space="preserve"> to report their Doppler CSI, </w:t>
      </w:r>
      <w:r w:rsidR="009C0CBC" w:rsidRPr="00184319">
        <w:rPr>
          <w:rFonts w:ascii="Times" w:hAnsi="Times" w:cs="Times"/>
          <w:sz w:val="22"/>
          <w:szCs w:val="22"/>
        </w:rPr>
        <w:t>but</w:t>
      </w:r>
      <w:r w:rsidR="00A635F1">
        <w:rPr>
          <w:rFonts w:ascii="Times" w:hAnsi="Times" w:cs="Times"/>
          <w:sz w:val="22"/>
          <w:szCs w:val="22"/>
        </w:rPr>
        <w:t xml:space="preserve"> a</w:t>
      </w:r>
      <w:r w:rsidR="009C0CBC" w:rsidRPr="00184319">
        <w:rPr>
          <w:rFonts w:ascii="Times" w:hAnsi="Times" w:cs="Times"/>
          <w:sz w:val="22"/>
          <w:szCs w:val="22"/>
        </w:rPr>
        <w:t xml:space="preserve"> </w:t>
      </w:r>
      <w:r w:rsidR="00C53D3B" w:rsidRPr="00184319">
        <w:rPr>
          <w:rFonts w:ascii="Times" w:hAnsi="Times" w:cs="Times"/>
          <w:sz w:val="22"/>
          <w:szCs w:val="22"/>
        </w:rPr>
        <w:t xml:space="preserve">Doppler CSI report from a selected number of UEs may be </w:t>
      </w:r>
      <w:r w:rsidR="008E6DAD" w:rsidRPr="00184319">
        <w:rPr>
          <w:rFonts w:ascii="Times" w:hAnsi="Times" w:cs="Times"/>
          <w:sz w:val="22"/>
          <w:szCs w:val="22"/>
        </w:rPr>
        <w:t>enough</w:t>
      </w:r>
      <w:r w:rsidR="00C53D3B" w:rsidRPr="00184319">
        <w:rPr>
          <w:rFonts w:ascii="Times" w:hAnsi="Times" w:cs="Times"/>
          <w:sz w:val="22"/>
          <w:szCs w:val="22"/>
        </w:rPr>
        <w:t xml:space="preserve"> to estimate the </w:t>
      </w:r>
      <w:r w:rsidR="00712BAC" w:rsidRPr="00184319">
        <w:rPr>
          <w:rFonts w:ascii="Times" w:hAnsi="Times" w:cs="Times"/>
          <w:sz w:val="22"/>
          <w:szCs w:val="22"/>
        </w:rPr>
        <w:t>Doppler information</w:t>
      </w:r>
      <w:r w:rsidR="008E6DAD" w:rsidRPr="00184319">
        <w:rPr>
          <w:rFonts w:ascii="Times" w:hAnsi="Times" w:cs="Times"/>
          <w:sz w:val="22"/>
          <w:szCs w:val="22"/>
        </w:rPr>
        <w:t xml:space="preserve"> for all the UEs in the group. </w:t>
      </w:r>
    </w:p>
    <w:p w14:paraId="5C061625" w14:textId="6C520719" w:rsidR="002722CC" w:rsidRDefault="002A4354" w:rsidP="00C4269A">
      <w:pPr>
        <w:keepNext/>
        <w:jc w:val="both"/>
        <w:rPr>
          <w:rFonts w:ascii="Times" w:hAnsi="Times" w:cs="Times"/>
          <w:i/>
          <w:iCs/>
          <w:sz w:val="22"/>
          <w:szCs w:val="22"/>
        </w:rPr>
      </w:pPr>
      <w:r w:rsidRPr="00184319">
        <w:rPr>
          <w:rFonts w:ascii="Times" w:hAnsi="Times" w:cs="Times"/>
          <w:b/>
          <w:i/>
          <w:sz w:val="22"/>
          <w:szCs w:val="22"/>
        </w:rPr>
        <w:t>Observation</w:t>
      </w:r>
      <w:r w:rsidR="00A96FD3" w:rsidRPr="00184319">
        <w:rPr>
          <w:rFonts w:ascii="Times" w:hAnsi="Times" w:cs="Times"/>
          <w:b/>
          <w:i/>
          <w:sz w:val="22"/>
          <w:szCs w:val="22"/>
        </w:rPr>
        <w:t xml:space="preserve"> </w:t>
      </w:r>
      <w:r w:rsidR="00A04118">
        <w:rPr>
          <w:rFonts w:ascii="Times" w:hAnsi="Times" w:cs="Times"/>
          <w:b/>
          <w:i/>
          <w:sz w:val="22"/>
          <w:szCs w:val="22"/>
        </w:rPr>
        <w:t>3</w:t>
      </w:r>
      <w:r w:rsidRPr="00184319">
        <w:rPr>
          <w:rFonts w:ascii="Times" w:hAnsi="Times" w:cs="Times"/>
          <w:b/>
          <w:i/>
          <w:sz w:val="22"/>
          <w:szCs w:val="22"/>
        </w:rPr>
        <w:t>:</w:t>
      </w:r>
      <w:r w:rsidRPr="00184319">
        <w:rPr>
          <w:rFonts w:ascii="Times" w:hAnsi="Times" w:cs="Times"/>
          <w:sz w:val="22"/>
          <w:szCs w:val="22"/>
        </w:rPr>
        <w:t xml:space="preserve"> </w:t>
      </w:r>
      <w:r w:rsidR="004C04E3" w:rsidRPr="00184319">
        <w:rPr>
          <w:rFonts w:ascii="Times" w:hAnsi="Times" w:cs="Times"/>
          <w:i/>
          <w:iCs/>
          <w:sz w:val="22"/>
          <w:szCs w:val="22"/>
        </w:rPr>
        <w:t xml:space="preserve">In HST scenario, </w:t>
      </w:r>
      <w:r w:rsidR="000E5654" w:rsidRPr="00184319">
        <w:rPr>
          <w:rFonts w:ascii="Times" w:hAnsi="Times" w:cs="Times"/>
          <w:i/>
          <w:iCs/>
          <w:sz w:val="22"/>
          <w:szCs w:val="22"/>
        </w:rPr>
        <w:t xml:space="preserve">CSI report from a </w:t>
      </w:r>
      <w:r w:rsidR="00CA29CB" w:rsidRPr="00184319">
        <w:rPr>
          <w:rFonts w:ascii="Times" w:hAnsi="Times" w:cs="Times"/>
          <w:i/>
          <w:iCs/>
          <w:sz w:val="22"/>
          <w:szCs w:val="22"/>
        </w:rPr>
        <w:t xml:space="preserve">carefully </w:t>
      </w:r>
      <w:r w:rsidR="000E5654" w:rsidRPr="00184319">
        <w:rPr>
          <w:rFonts w:ascii="Times" w:hAnsi="Times" w:cs="Times"/>
          <w:i/>
          <w:iCs/>
          <w:sz w:val="22"/>
          <w:szCs w:val="22"/>
        </w:rPr>
        <w:t xml:space="preserve">selected number of UEs may be enough to estimate the Doppler information for all the UEs </w:t>
      </w:r>
      <w:r w:rsidR="00A635F1" w:rsidRPr="00184319">
        <w:rPr>
          <w:rFonts w:ascii="Times" w:hAnsi="Times" w:cs="Times"/>
          <w:i/>
          <w:iCs/>
          <w:sz w:val="22"/>
          <w:szCs w:val="22"/>
        </w:rPr>
        <w:t>mov</w:t>
      </w:r>
      <w:r w:rsidR="00A635F1">
        <w:rPr>
          <w:rFonts w:ascii="Times" w:hAnsi="Times" w:cs="Times"/>
          <w:i/>
          <w:iCs/>
          <w:sz w:val="22"/>
          <w:szCs w:val="22"/>
        </w:rPr>
        <w:t>ing</w:t>
      </w:r>
      <w:r w:rsidR="00A635F1" w:rsidRPr="00184319">
        <w:rPr>
          <w:rFonts w:ascii="Times" w:hAnsi="Times" w:cs="Times"/>
          <w:i/>
          <w:iCs/>
          <w:sz w:val="22"/>
          <w:szCs w:val="22"/>
        </w:rPr>
        <w:t xml:space="preserve"> </w:t>
      </w:r>
      <w:r w:rsidR="00CC435A" w:rsidRPr="00184319">
        <w:rPr>
          <w:rFonts w:ascii="Times" w:hAnsi="Times" w:cs="Times"/>
          <w:i/>
          <w:iCs/>
          <w:sz w:val="22"/>
          <w:szCs w:val="22"/>
        </w:rPr>
        <w:t>together</w:t>
      </w:r>
      <w:r w:rsidR="008B5FA2" w:rsidRPr="00184319">
        <w:rPr>
          <w:rFonts w:ascii="Times" w:hAnsi="Times" w:cs="Times"/>
          <w:i/>
          <w:iCs/>
          <w:sz w:val="22"/>
          <w:szCs w:val="22"/>
        </w:rPr>
        <w:t xml:space="preserve"> in the same HST compartment</w:t>
      </w:r>
      <w:r w:rsidR="000E5654" w:rsidRPr="00184319">
        <w:rPr>
          <w:rFonts w:ascii="Times" w:hAnsi="Times" w:cs="Times"/>
          <w:i/>
          <w:iCs/>
          <w:sz w:val="22"/>
          <w:szCs w:val="22"/>
        </w:rPr>
        <w:t>.</w:t>
      </w:r>
    </w:p>
    <w:p w14:paraId="72764442" w14:textId="5876AE35" w:rsidR="00E24A97" w:rsidRPr="00184319" w:rsidRDefault="000E5654" w:rsidP="00C4269A">
      <w:pPr>
        <w:keepNext/>
        <w:jc w:val="both"/>
        <w:rPr>
          <w:rFonts w:ascii="Times" w:hAnsi="Times" w:cs="Times"/>
          <w:i/>
          <w:iCs/>
          <w:sz w:val="22"/>
          <w:szCs w:val="22"/>
        </w:rPr>
      </w:pPr>
      <w:r w:rsidRPr="00184319">
        <w:rPr>
          <w:rFonts w:ascii="Times" w:hAnsi="Times" w:cs="Times"/>
          <w:i/>
          <w:iCs/>
          <w:sz w:val="22"/>
          <w:szCs w:val="22"/>
        </w:rPr>
        <w:t xml:space="preserve"> </w:t>
      </w:r>
    </w:p>
    <w:p w14:paraId="07349A6F" w14:textId="01714DBC" w:rsidR="0000053C" w:rsidRPr="00A04118" w:rsidRDefault="0000053C" w:rsidP="00A04118">
      <w:pPr>
        <w:keepNext/>
        <w:spacing w:after="0"/>
        <w:jc w:val="both"/>
        <w:rPr>
          <w:rFonts w:ascii="Times" w:eastAsiaTheme="minorEastAsia" w:hAnsi="Times" w:cs="Times"/>
          <w:b/>
          <w:bCs/>
          <w:sz w:val="22"/>
          <w:szCs w:val="22"/>
          <w:highlight w:val="lightGray"/>
          <w:lang w:val="en-US" w:eastAsia="zh-CN"/>
        </w:rPr>
      </w:pPr>
      <w:r w:rsidRPr="00A04118">
        <w:rPr>
          <w:rFonts w:ascii="Times" w:eastAsiaTheme="minorEastAsia" w:hAnsi="Times" w:cs="Times"/>
          <w:b/>
          <w:bCs/>
          <w:sz w:val="22"/>
          <w:szCs w:val="22"/>
          <w:highlight w:val="lightGray"/>
          <w:lang w:val="en-US" w:eastAsia="zh-CN"/>
        </w:rPr>
        <w:t>Enhancements</w:t>
      </w:r>
      <w:r w:rsidR="00AA2B93" w:rsidRPr="00A04118">
        <w:rPr>
          <w:rFonts w:ascii="Times" w:eastAsiaTheme="minorEastAsia" w:hAnsi="Times" w:cs="Times"/>
          <w:b/>
          <w:bCs/>
          <w:sz w:val="22"/>
          <w:szCs w:val="22"/>
          <w:highlight w:val="lightGray"/>
          <w:lang w:val="en-US" w:eastAsia="zh-CN"/>
        </w:rPr>
        <w:t xml:space="preserve"> for </w:t>
      </w:r>
      <w:r w:rsidR="00396B62" w:rsidRPr="00A04118">
        <w:rPr>
          <w:rFonts w:ascii="Times" w:eastAsiaTheme="minorEastAsia" w:hAnsi="Times" w:cs="Times"/>
          <w:b/>
          <w:bCs/>
          <w:sz w:val="22"/>
          <w:szCs w:val="22"/>
          <w:highlight w:val="lightGray"/>
          <w:lang w:val="en-US" w:eastAsia="zh-CN"/>
        </w:rPr>
        <w:t>Estimating</w:t>
      </w:r>
      <w:r w:rsidRPr="00A04118">
        <w:rPr>
          <w:rFonts w:ascii="Times" w:eastAsiaTheme="minorEastAsia" w:hAnsi="Times" w:cs="Times"/>
          <w:b/>
          <w:bCs/>
          <w:sz w:val="22"/>
          <w:szCs w:val="22"/>
          <w:highlight w:val="lightGray"/>
          <w:lang w:val="en-US" w:eastAsia="zh-CN"/>
        </w:rPr>
        <w:t xml:space="preserve"> Doppler Shift</w:t>
      </w:r>
      <w:r w:rsidR="00396B62" w:rsidRPr="00A04118">
        <w:rPr>
          <w:rFonts w:ascii="Times" w:eastAsiaTheme="minorEastAsia" w:hAnsi="Times" w:cs="Times"/>
          <w:b/>
          <w:bCs/>
          <w:sz w:val="22"/>
          <w:szCs w:val="22"/>
          <w:highlight w:val="lightGray"/>
          <w:lang w:val="en-US" w:eastAsia="zh-CN"/>
        </w:rPr>
        <w:t xml:space="preserve"> and Compensating </w:t>
      </w:r>
    </w:p>
    <w:p w14:paraId="559B0A58" w14:textId="70ECD22F" w:rsidR="004E72C8" w:rsidRDefault="009A685F" w:rsidP="007430EE">
      <w:pPr>
        <w:overflowPunct/>
        <w:spacing w:after="0"/>
        <w:ind w:firstLine="288"/>
        <w:jc w:val="both"/>
        <w:textAlignment w:val="auto"/>
        <w:rPr>
          <w:rFonts w:ascii="Times" w:hAnsi="Times" w:cs="Times"/>
          <w:sz w:val="22"/>
          <w:szCs w:val="22"/>
          <w:lang w:val="en-US"/>
        </w:rPr>
      </w:pPr>
      <w:r>
        <w:rPr>
          <w:rFonts w:ascii="Times" w:hAnsi="Times" w:cs="Times"/>
          <w:sz w:val="22"/>
          <w:szCs w:val="22"/>
          <w:lang w:val="en-US"/>
        </w:rPr>
        <w:t>I</w:t>
      </w:r>
      <w:r w:rsidRPr="00184319">
        <w:rPr>
          <w:rFonts w:ascii="Times" w:hAnsi="Times" w:cs="Times"/>
          <w:sz w:val="22"/>
          <w:szCs w:val="22"/>
          <w:lang w:val="en-US"/>
        </w:rPr>
        <w:t>n Figure 4</w:t>
      </w:r>
      <w:r>
        <w:rPr>
          <w:rFonts w:ascii="Times" w:hAnsi="Times" w:cs="Times"/>
          <w:sz w:val="22"/>
          <w:szCs w:val="22"/>
          <w:lang w:val="en-US"/>
        </w:rPr>
        <w:t xml:space="preserve">, </w:t>
      </w:r>
      <w:r w:rsidR="007430EE">
        <w:rPr>
          <w:rFonts w:ascii="Times" w:hAnsi="Times" w:cs="Times"/>
          <w:sz w:val="22"/>
          <w:szCs w:val="22"/>
          <w:lang w:val="en-US"/>
        </w:rPr>
        <w:t>o</w:t>
      </w:r>
      <w:r w:rsidR="006D11EC">
        <w:rPr>
          <w:rFonts w:ascii="Times" w:hAnsi="Times" w:cs="Times"/>
          <w:sz w:val="22"/>
          <w:szCs w:val="22"/>
          <w:lang w:val="en-US"/>
        </w:rPr>
        <w:t>pposite Doppler shifts are estimated depending on which TRP</w:t>
      </w:r>
      <w:r w:rsidR="007430EE">
        <w:rPr>
          <w:rFonts w:ascii="Times" w:hAnsi="Times" w:cs="Times"/>
          <w:sz w:val="22"/>
          <w:szCs w:val="22"/>
          <w:lang w:val="en-US"/>
        </w:rPr>
        <w:t xml:space="preserve"> reference signal</w:t>
      </w:r>
      <w:r w:rsidR="006D11EC">
        <w:rPr>
          <w:rFonts w:ascii="Times" w:hAnsi="Times" w:cs="Times"/>
          <w:sz w:val="22"/>
          <w:szCs w:val="22"/>
          <w:lang w:val="en-US"/>
        </w:rPr>
        <w:t xml:space="preserve"> is used </w:t>
      </w:r>
      <w:r w:rsidR="007430EE">
        <w:rPr>
          <w:rFonts w:ascii="Times" w:hAnsi="Times" w:cs="Times"/>
          <w:sz w:val="22"/>
          <w:szCs w:val="22"/>
          <w:lang w:val="en-US"/>
        </w:rPr>
        <w:t>for Doppler shift estimation</w:t>
      </w:r>
      <w:r w:rsidR="00117746" w:rsidRPr="00184319">
        <w:rPr>
          <w:rFonts w:ascii="Times" w:hAnsi="Times" w:cs="Times"/>
          <w:sz w:val="22"/>
          <w:szCs w:val="22"/>
          <w:lang w:val="en-US"/>
        </w:rPr>
        <w:t>.</w:t>
      </w:r>
      <w:r w:rsidR="00F15D93" w:rsidRPr="00184319">
        <w:rPr>
          <w:rFonts w:ascii="Times" w:hAnsi="Times" w:cs="Times"/>
          <w:sz w:val="22"/>
          <w:szCs w:val="22"/>
          <w:lang w:val="en-US"/>
        </w:rPr>
        <w:t xml:space="preserve"> </w:t>
      </w:r>
      <w:r w:rsidR="004E72C8">
        <w:rPr>
          <w:rFonts w:ascii="Times" w:hAnsi="Times" w:cs="Times"/>
          <w:sz w:val="22"/>
          <w:szCs w:val="22"/>
          <w:lang w:val="en-US"/>
        </w:rPr>
        <w:t>To perform Doppler compensation, a gNB needs to know the Doppler shift experienced by the UE, where this information can be provided to gNB by the UE. However, i</w:t>
      </w:r>
      <w:r w:rsidR="007430EE">
        <w:rPr>
          <w:rFonts w:ascii="Times" w:hAnsi="Times" w:cs="Times"/>
          <w:sz w:val="22"/>
          <w:szCs w:val="22"/>
          <w:lang w:val="en-US"/>
        </w:rPr>
        <w:t xml:space="preserve">f an SFN-based TRS transmission is employed, a UE will have complications in </w:t>
      </w:r>
      <w:r w:rsidR="004E72C8">
        <w:rPr>
          <w:rFonts w:ascii="Times" w:hAnsi="Times" w:cs="Times"/>
          <w:sz w:val="22"/>
          <w:szCs w:val="22"/>
          <w:lang w:val="en-US"/>
        </w:rPr>
        <w:t xml:space="preserve">processing of the received TRS and </w:t>
      </w:r>
      <w:r w:rsidR="007430EE">
        <w:rPr>
          <w:rFonts w:ascii="Times" w:hAnsi="Times" w:cs="Times"/>
          <w:sz w:val="22"/>
          <w:szCs w:val="22"/>
          <w:lang w:val="en-US"/>
        </w:rPr>
        <w:t xml:space="preserve">computing Doppler shift. Therefore, non-SFN TRS should be used </w:t>
      </w:r>
      <w:r w:rsidR="007430EE" w:rsidRPr="00184319">
        <w:rPr>
          <w:rFonts w:ascii="Times" w:hAnsi="Times" w:cs="Times"/>
          <w:sz w:val="22"/>
          <w:szCs w:val="22"/>
          <w:lang w:val="en-US"/>
        </w:rPr>
        <w:t xml:space="preserve">to enable </w:t>
      </w:r>
      <w:r w:rsidR="007430EE">
        <w:rPr>
          <w:rFonts w:ascii="Times" w:hAnsi="Times" w:cs="Times"/>
          <w:sz w:val="22"/>
          <w:szCs w:val="22"/>
          <w:lang w:val="en-US"/>
        </w:rPr>
        <w:t xml:space="preserve">the </w:t>
      </w:r>
      <w:r w:rsidR="007430EE" w:rsidRPr="00184319">
        <w:rPr>
          <w:rFonts w:ascii="Times" w:hAnsi="Times" w:cs="Times"/>
          <w:sz w:val="22"/>
          <w:szCs w:val="22"/>
          <w:lang w:val="en-US"/>
        </w:rPr>
        <w:t xml:space="preserve">UE to </w:t>
      </w:r>
      <w:r w:rsidR="007430EE">
        <w:rPr>
          <w:rFonts w:ascii="Times" w:hAnsi="Times" w:cs="Times"/>
          <w:sz w:val="22"/>
          <w:szCs w:val="22"/>
          <w:lang w:val="en-US"/>
        </w:rPr>
        <w:t xml:space="preserve">perform independent Doppler measurements </w:t>
      </w:r>
      <w:r w:rsidR="004E72C8">
        <w:rPr>
          <w:rFonts w:ascii="Times" w:hAnsi="Times" w:cs="Times"/>
          <w:sz w:val="22"/>
          <w:szCs w:val="22"/>
          <w:lang w:val="en-US"/>
        </w:rPr>
        <w:t>per</w:t>
      </w:r>
      <w:r w:rsidR="007430EE">
        <w:rPr>
          <w:rFonts w:ascii="Times" w:hAnsi="Times" w:cs="Times"/>
          <w:sz w:val="22"/>
          <w:szCs w:val="22"/>
          <w:lang w:val="en-US"/>
        </w:rPr>
        <w:t xml:space="preserve"> </w:t>
      </w:r>
      <w:r w:rsidR="007430EE" w:rsidRPr="00184319">
        <w:rPr>
          <w:rFonts w:ascii="Times" w:hAnsi="Times" w:cs="Times"/>
          <w:sz w:val="22"/>
          <w:szCs w:val="22"/>
          <w:lang w:val="en-US"/>
        </w:rPr>
        <w:t>TRP.</w:t>
      </w:r>
    </w:p>
    <w:p w14:paraId="1664A6C8" w14:textId="141DC854" w:rsidR="007430EE" w:rsidRPr="00184319" w:rsidRDefault="007430EE" w:rsidP="007430EE">
      <w:pPr>
        <w:overflowPunct/>
        <w:spacing w:after="0"/>
        <w:ind w:firstLine="288"/>
        <w:jc w:val="both"/>
        <w:textAlignment w:val="auto"/>
        <w:rPr>
          <w:rFonts w:ascii="Times" w:hAnsi="Times" w:cs="Times"/>
          <w:sz w:val="22"/>
          <w:szCs w:val="22"/>
        </w:rPr>
      </w:pPr>
      <w:r w:rsidRPr="00184319">
        <w:rPr>
          <w:rFonts w:ascii="Times" w:hAnsi="Times" w:cs="Times"/>
          <w:sz w:val="22"/>
          <w:szCs w:val="22"/>
          <w:lang w:val="en-US"/>
        </w:rPr>
        <w:t xml:space="preserve"> </w:t>
      </w:r>
    </w:p>
    <w:p w14:paraId="7F3EFC5B" w14:textId="1233E484" w:rsidR="009D1547" w:rsidRPr="007430EE" w:rsidRDefault="004E72C8" w:rsidP="004E72C8">
      <w:pPr>
        <w:jc w:val="both"/>
        <w:rPr>
          <w:rFonts w:ascii="Times" w:hAnsi="Times" w:cs="Times"/>
          <w:sz w:val="22"/>
          <w:szCs w:val="22"/>
        </w:rPr>
      </w:pPr>
      <w:r>
        <w:rPr>
          <w:rFonts w:ascii="Times" w:eastAsia="Times New Roman" w:hAnsi="Times" w:cs="Times"/>
          <w:b/>
          <w:bCs/>
          <w:i/>
          <w:iCs/>
          <w:sz w:val="22"/>
          <w:szCs w:val="22"/>
        </w:rPr>
        <w:t>Proposal</w:t>
      </w:r>
      <w:r w:rsidRPr="00184319">
        <w:rPr>
          <w:rFonts w:ascii="Times" w:eastAsia="Times New Roman" w:hAnsi="Times" w:cs="Times"/>
          <w:b/>
          <w:bCs/>
          <w:i/>
          <w:iCs/>
          <w:sz w:val="22"/>
          <w:szCs w:val="22"/>
        </w:rPr>
        <w:t xml:space="preserve"> </w:t>
      </w:r>
      <w:r>
        <w:rPr>
          <w:rFonts w:ascii="Times" w:eastAsia="Times New Roman" w:hAnsi="Times" w:cs="Times"/>
          <w:b/>
          <w:bCs/>
          <w:i/>
          <w:iCs/>
          <w:sz w:val="22"/>
          <w:szCs w:val="22"/>
        </w:rPr>
        <w:t>4</w:t>
      </w:r>
      <w:r w:rsidRPr="00184319">
        <w:rPr>
          <w:rFonts w:ascii="Times" w:eastAsia="Times New Roman" w:hAnsi="Times" w:cs="Times"/>
          <w:b/>
          <w:bCs/>
          <w:i/>
          <w:iCs/>
          <w:sz w:val="22"/>
          <w:szCs w:val="22"/>
        </w:rPr>
        <w:t>:</w:t>
      </w:r>
      <w:r w:rsidRPr="00184319">
        <w:rPr>
          <w:rFonts w:ascii="Times" w:eastAsia="Times New Roman" w:hAnsi="Times" w:cs="Times"/>
          <w:i/>
          <w:iCs/>
          <w:sz w:val="22"/>
          <w:szCs w:val="22"/>
        </w:rPr>
        <w:t xml:space="preserve"> </w:t>
      </w:r>
      <w:r>
        <w:rPr>
          <w:rFonts w:ascii="Times" w:eastAsia="Times New Roman" w:hAnsi="Times" w:cs="Times"/>
          <w:i/>
          <w:iCs/>
          <w:sz w:val="22"/>
          <w:szCs w:val="22"/>
        </w:rPr>
        <w:t xml:space="preserve">Use </w:t>
      </w:r>
      <w:r w:rsidRPr="004E72C8">
        <w:rPr>
          <w:rFonts w:ascii="Times" w:eastAsia="Times New Roman" w:hAnsi="Times" w:cs="Times"/>
          <w:i/>
          <w:iCs/>
          <w:sz w:val="22"/>
          <w:szCs w:val="22"/>
        </w:rPr>
        <w:t xml:space="preserve">non-SFN TRS to enable the UE to perform independent Doppler measurements </w:t>
      </w:r>
      <w:r>
        <w:rPr>
          <w:rFonts w:ascii="Times" w:eastAsia="Times New Roman" w:hAnsi="Times" w:cs="Times"/>
          <w:i/>
          <w:iCs/>
          <w:sz w:val="22"/>
          <w:szCs w:val="22"/>
        </w:rPr>
        <w:t>per</w:t>
      </w:r>
      <w:r w:rsidRPr="004E72C8">
        <w:rPr>
          <w:rFonts w:ascii="Times" w:eastAsia="Times New Roman" w:hAnsi="Times" w:cs="Times"/>
          <w:i/>
          <w:iCs/>
          <w:sz w:val="22"/>
          <w:szCs w:val="22"/>
        </w:rPr>
        <w:t xml:space="preserve"> TRP</w:t>
      </w:r>
      <w:r>
        <w:rPr>
          <w:rFonts w:ascii="Times" w:eastAsia="Times New Roman" w:hAnsi="Times" w:cs="Times"/>
          <w:i/>
          <w:iCs/>
          <w:sz w:val="22"/>
          <w:szCs w:val="22"/>
        </w:rPr>
        <w:t>.</w:t>
      </w:r>
    </w:p>
    <w:p w14:paraId="67E6E87F" w14:textId="0EAEE43B" w:rsidR="00F37368" w:rsidRPr="00184319" w:rsidRDefault="007430EE" w:rsidP="0000053C">
      <w:pPr>
        <w:overflowPunct/>
        <w:autoSpaceDE/>
        <w:autoSpaceDN/>
        <w:adjustRightInd/>
        <w:spacing w:after="0"/>
        <w:jc w:val="center"/>
        <w:textAlignment w:val="auto"/>
        <w:rPr>
          <w:rFonts w:eastAsia="Times New Roman"/>
          <w:sz w:val="24"/>
          <w:szCs w:val="24"/>
          <w:lang w:val="en-US"/>
        </w:rPr>
      </w:pPr>
      <w:r w:rsidRPr="00184319">
        <w:rPr>
          <w:b/>
          <w:noProof/>
        </w:rPr>
        <mc:AlternateContent>
          <mc:Choice Requires="wps">
            <w:drawing>
              <wp:anchor distT="0" distB="0" distL="114300" distR="114300" simplePos="0" relativeHeight="251657728" behindDoc="0" locked="0" layoutInCell="1" allowOverlap="1" wp14:anchorId="2AE3FDFB" wp14:editId="3EAA0557">
                <wp:simplePos x="0" y="0"/>
                <wp:positionH relativeFrom="column">
                  <wp:posOffset>3776345</wp:posOffset>
                </wp:positionH>
                <wp:positionV relativeFrom="paragraph">
                  <wp:posOffset>770428</wp:posOffset>
                </wp:positionV>
                <wp:extent cx="903002" cy="220756"/>
                <wp:effectExtent l="0" t="0" r="0" b="0"/>
                <wp:wrapNone/>
                <wp:docPr id="2" name="Text Box 2"/>
                <wp:cNvGraphicFramePr/>
                <a:graphic xmlns:a="http://schemas.openxmlformats.org/drawingml/2006/main">
                  <a:graphicData uri="http://schemas.microsoft.com/office/word/2010/wordprocessingShape">
                    <wps:wsp>
                      <wps:cNvSpPr txBox="1"/>
                      <wps:spPr>
                        <a:xfrm>
                          <a:off x="0" y="0"/>
                          <a:ext cx="903002" cy="220756"/>
                        </a:xfrm>
                        <a:prstGeom prst="rect">
                          <a:avLst/>
                        </a:prstGeom>
                        <a:noFill/>
                        <a:ln w="6350">
                          <a:noFill/>
                        </a:ln>
                      </wps:spPr>
                      <wps:txbx>
                        <w:txbxContent>
                          <w:p w14:paraId="17F59CB7" w14:textId="45F199D0" w:rsidR="00091F1F" w:rsidRPr="001A7593" w:rsidRDefault="00A369F1">
                            <w:pPr>
                              <w:rPr>
                                <w:b/>
                                <w:bCs/>
                                <w:color w:val="C00000"/>
                                <w:sz w:val="14"/>
                                <w:szCs w:val="14"/>
                              </w:rPr>
                            </w:pPr>
                            <m:oMathPara>
                              <m:oMath>
                                <m:sSub>
                                  <m:sSubPr>
                                    <m:ctrlPr>
                                      <w:rPr>
                                        <w:rFonts w:ascii="Cambria Math" w:hAnsi="Cambria Math"/>
                                        <w:b/>
                                        <w:bCs/>
                                        <w:i/>
                                        <w:color w:val="C00000"/>
                                        <w:sz w:val="14"/>
                                        <w:szCs w:val="14"/>
                                      </w:rPr>
                                    </m:ctrlPr>
                                  </m:sSubPr>
                                  <m:e>
                                    <m:sSubSup>
                                      <m:sSubSupPr>
                                        <m:ctrlPr>
                                          <w:rPr>
                                            <w:rFonts w:ascii="Cambria Math" w:hAnsi="Cambria Math"/>
                                            <w:b/>
                                            <w:bCs/>
                                            <w:i/>
                                            <w:color w:val="C00000"/>
                                            <w:sz w:val="14"/>
                                            <w:szCs w:val="14"/>
                                          </w:rPr>
                                        </m:ctrlPr>
                                      </m:sSubSupPr>
                                      <m:e>
                                        <m:r>
                                          <m:rPr>
                                            <m:sty m:val="bi"/>
                                          </m:rPr>
                                          <w:rPr>
                                            <w:rFonts w:ascii="Cambria Math" w:hAnsi="Cambria Math"/>
                                            <w:color w:val="C00000"/>
                                            <w:sz w:val="14"/>
                                            <w:szCs w:val="14"/>
                                          </w:rPr>
                                          <m:t>f</m:t>
                                        </m:r>
                                      </m:e>
                                      <m:sub>
                                        <m:r>
                                          <m:rPr>
                                            <m:sty m:val="bi"/>
                                          </m:rPr>
                                          <w:rPr>
                                            <w:rFonts w:ascii="Cambria Math" w:hAnsi="Cambria Math"/>
                                            <w:color w:val="C00000"/>
                                            <w:sz w:val="14"/>
                                            <w:szCs w:val="14"/>
                                          </w:rPr>
                                          <m:t>c</m:t>
                                        </m:r>
                                      </m:sub>
                                      <m:sup>
                                        <m:r>
                                          <m:rPr>
                                            <m:sty m:val="bi"/>
                                          </m:rPr>
                                          <w:rPr>
                                            <w:rFonts w:ascii="Cambria Math" w:hAnsi="Cambria Math"/>
                                            <w:color w:val="C00000"/>
                                            <w:sz w:val="14"/>
                                            <w:szCs w:val="14"/>
                                          </w:rPr>
                                          <m:t>'</m:t>
                                        </m:r>
                                      </m:sup>
                                    </m:sSubSup>
                                    <m:r>
                                      <m:rPr>
                                        <m:sty m:val="bi"/>
                                      </m:rPr>
                                      <w:rPr>
                                        <w:rFonts w:ascii="Cambria Math" w:hAnsi="Cambria Math"/>
                                        <w:color w:val="C00000"/>
                                        <w:sz w:val="14"/>
                                        <w:szCs w:val="14"/>
                                      </w:rPr>
                                      <m:t>=f</m:t>
                                    </m:r>
                                  </m:e>
                                  <m:sub>
                                    <m:r>
                                      <m:rPr>
                                        <m:sty m:val="bi"/>
                                      </m:rPr>
                                      <w:rPr>
                                        <w:rFonts w:ascii="Cambria Math" w:hAnsi="Cambria Math"/>
                                        <w:color w:val="C00000"/>
                                        <w:sz w:val="14"/>
                                        <w:szCs w:val="14"/>
                                      </w:rPr>
                                      <m:t>c</m:t>
                                    </m:r>
                                  </m:sub>
                                </m:sSub>
                                <m:r>
                                  <m:rPr>
                                    <m:sty m:val="bi"/>
                                  </m:rPr>
                                  <w:rPr>
                                    <w:rFonts w:ascii="Cambria Math" w:hAnsi="Cambria Math"/>
                                    <w:color w:val="C00000"/>
                                    <w:sz w:val="14"/>
                                    <w:szCs w:val="14"/>
                                  </w:rPr>
                                  <m:t>+</m:t>
                                </m:r>
                                <m:sSub>
                                  <m:sSubPr>
                                    <m:ctrlPr>
                                      <w:rPr>
                                        <w:rFonts w:ascii="Cambria Math" w:hAnsi="Cambria Math"/>
                                        <w:b/>
                                        <w:bCs/>
                                        <w:i/>
                                        <w:color w:val="C00000"/>
                                        <w:sz w:val="14"/>
                                        <w:szCs w:val="14"/>
                                      </w:rPr>
                                    </m:ctrlPr>
                                  </m:sSubPr>
                                  <m:e>
                                    <m:r>
                                      <m:rPr>
                                        <m:sty m:val="bi"/>
                                      </m:rPr>
                                      <w:rPr>
                                        <w:rFonts w:ascii="Cambria Math" w:hAnsi="Cambria Math"/>
                                        <w:color w:val="C00000"/>
                                        <w:sz w:val="14"/>
                                        <w:szCs w:val="14"/>
                                      </w:rPr>
                                      <m:t>f</m:t>
                                    </m:r>
                                  </m:e>
                                  <m:sub>
                                    <m:r>
                                      <m:rPr>
                                        <m:sty m:val="bi"/>
                                      </m:rPr>
                                      <w:rPr>
                                        <w:rFonts w:ascii="Cambria Math" w:hAnsi="Cambria Math"/>
                                        <w:color w:val="C00000"/>
                                        <w:sz w:val="14"/>
                                        <w:szCs w:val="14"/>
                                      </w:rPr>
                                      <m:t>d</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E3FDFB" id="_x0000_t202" coordsize="21600,21600" o:spt="202" path="m,l,21600r21600,l21600,xe">
                <v:stroke joinstyle="miter"/>
                <v:path gradientshapeok="t" o:connecttype="rect"/>
              </v:shapetype>
              <v:shape id="Text Box 2" o:spid="_x0000_s1026" type="#_x0000_t202" style="position:absolute;left:0;text-align:left;margin-left:297.35pt;margin-top:60.65pt;width:71.1pt;height:17.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" filled="f" stroked="f" strokeweight=".5pt">
                <v:textbox>
                  <w:txbxContent>
                    <w:p w14:paraId="17F59CB7" w14:textId="45F199D0" w:rsidR="00091F1F" w:rsidRPr="001A7593" w:rsidRDefault="00A369F1">
                      <w:pPr>
                        <w:rPr>
                          <w:b/>
                          <w:bCs/>
                          <w:color w:val="C00000"/>
                          <w:sz w:val="14"/>
                          <w:szCs w:val="14"/>
                        </w:rPr>
                      </w:pPr>
                      <m:oMathPara>
                        <m:oMath>
                          <m:sSub>
                            <m:sSubPr>
                              <m:ctrlPr>
                                <w:rPr>
                                  <w:rFonts w:ascii="Cambria Math" w:hAnsi="Cambria Math"/>
                                  <w:b/>
                                  <w:bCs/>
                                  <w:i/>
                                  <w:color w:val="C00000"/>
                                  <w:sz w:val="14"/>
                                  <w:szCs w:val="14"/>
                                </w:rPr>
                              </m:ctrlPr>
                            </m:sSubPr>
                            <m:e>
                              <m:sSubSup>
                                <m:sSubSupPr>
                                  <m:ctrlPr>
                                    <w:rPr>
                                      <w:rFonts w:ascii="Cambria Math" w:hAnsi="Cambria Math"/>
                                      <w:b/>
                                      <w:bCs/>
                                      <w:i/>
                                      <w:color w:val="C00000"/>
                                      <w:sz w:val="14"/>
                                      <w:szCs w:val="14"/>
                                    </w:rPr>
                                  </m:ctrlPr>
                                </m:sSubSupPr>
                                <m:e>
                                  <m:r>
                                    <m:rPr>
                                      <m:sty m:val="bi"/>
                                    </m:rPr>
                                    <w:rPr>
                                      <w:rFonts w:ascii="Cambria Math" w:hAnsi="Cambria Math"/>
                                      <w:color w:val="C00000"/>
                                      <w:sz w:val="14"/>
                                      <w:szCs w:val="14"/>
                                    </w:rPr>
                                    <m:t>f</m:t>
                                  </m:r>
                                </m:e>
                                <m:sub>
                                  <m:r>
                                    <m:rPr>
                                      <m:sty m:val="bi"/>
                                    </m:rPr>
                                    <w:rPr>
                                      <w:rFonts w:ascii="Cambria Math" w:hAnsi="Cambria Math"/>
                                      <w:color w:val="C00000"/>
                                      <w:sz w:val="14"/>
                                      <w:szCs w:val="14"/>
                                    </w:rPr>
                                    <m:t>c</m:t>
                                  </m:r>
                                </m:sub>
                                <m:sup>
                                  <m:r>
                                    <m:rPr>
                                      <m:sty m:val="bi"/>
                                    </m:rPr>
                                    <w:rPr>
                                      <w:rFonts w:ascii="Cambria Math" w:hAnsi="Cambria Math"/>
                                      <w:color w:val="C00000"/>
                                      <w:sz w:val="14"/>
                                      <w:szCs w:val="14"/>
                                    </w:rPr>
                                    <m:t>'</m:t>
                                  </m:r>
                                </m:sup>
                              </m:sSubSup>
                              <m:r>
                                <m:rPr>
                                  <m:sty m:val="bi"/>
                                </m:rPr>
                                <w:rPr>
                                  <w:rFonts w:ascii="Cambria Math" w:hAnsi="Cambria Math"/>
                                  <w:color w:val="C00000"/>
                                  <w:sz w:val="14"/>
                                  <w:szCs w:val="14"/>
                                </w:rPr>
                                <m:t>=f</m:t>
                              </m:r>
                            </m:e>
                            <m:sub>
                              <m:r>
                                <m:rPr>
                                  <m:sty m:val="bi"/>
                                </m:rPr>
                                <w:rPr>
                                  <w:rFonts w:ascii="Cambria Math" w:hAnsi="Cambria Math"/>
                                  <w:color w:val="C00000"/>
                                  <w:sz w:val="14"/>
                                  <w:szCs w:val="14"/>
                                </w:rPr>
                                <m:t>c</m:t>
                              </m:r>
                            </m:sub>
                          </m:sSub>
                          <m:r>
                            <m:rPr>
                              <m:sty m:val="bi"/>
                            </m:rPr>
                            <w:rPr>
                              <w:rFonts w:ascii="Cambria Math" w:hAnsi="Cambria Math"/>
                              <w:color w:val="C00000"/>
                              <w:sz w:val="14"/>
                              <w:szCs w:val="14"/>
                            </w:rPr>
                            <m:t>+</m:t>
                          </m:r>
                          <m:sSub>
                            <m:sSubPr>
                              <m:ctrlPr>
                                <w:rPr>
                                  <w:rFonts w:ascii="Cambria Math" w:hAnsi="Cambria Math"/>
                                  <w:b/>
                                  <w:bCs/>
                                  <w:i/>
                                  <w:color w:val="C00000"/>
                                  <w:sz w:val="14"/>
                                  <w:szCs w:val="14"/>
                                </w:rPr>
                              </m:ctrlPr>
                            </m:sSubPr>
                            <m:e>
                              <m:r>
                                <m:rPr>
                                  <m:sty m:val="bi"/>
                                </m:rPr>
                                <w:rPr>
                                  <w:rFonts w:ascii="Cambria Math" w:hAnsi="Cambria Math"/>
                                  <w:color w:val="C00000"/>
                                  <w:sz w:val="14"/>
                                  <w:szCs w:val="14"/>
                                </w:rPr>
                                <m:t>f</m:t>
                              </m:r>
                            </m:e>
                            <m:sub>
                              <m:r>
                                <m:rPr>
                                  <m:sty m:val="bi"/>
                                </m:rPr>
                                <w:rPr>
                                  <w:rFonts w:ascii="Cambria Math" w:hAnsi="Cambria Math"/>
                                  <w:color w:val="C00000"/>
                                  <w:sz w:val="14"/>
                                  <w:szCs w:val="14"/>
                                </w:rPr>
                                <m:t>d</m:t>
                              </m:r>
                            </m:sub>
                          </m:sSub>
                        </m:oMath>
                      </m:oMathPara>
                    </w:p>
                  </w:txbxContent>
                </v:textbox>
              </v:shape>
            </w:pict>
          </mc:Fallback>
        </mc:AlternateContent>
      </w:r>
      <w:r w:rsidR="0000053C" w:rsidRPr="00184319">
        <w:rPr>
          <w:b/>
          <w:noProof/>
        </w:rPr>
        <mc:AlternateContent>
          <mc:Choice Requires="wps">
            <w:drawing>
              <wp:anchor distT="0" distB="0" distL="114300" distR="114300" simplePos="0" relativeHeight="251682304" behindDoc="0" locked="0" layoutInCell="1" allowOverlap="1" wp14:anchorId="7408F2FB" wp14:editId="3477FE96">
                <wp:simplePos x="0" y="0"/>
                <wp:positionH relativeFrom="margin">
                  <wp:align>center</wp:align>
                </wp:positionH>
                <wp:positionV relativeFrom="paragraph">
                  <wp:posOffset>797040</wp:posOffset>
                </wp:positionV>
                <wp:extent cx="903002" cy="220756"/>
                <wp:effectExtent l="0" t="0" r="0" b="0"/>
                <wp:wrapNone/>
                <wp:docPr id="4" name="Text Box 4"/>
                <wp:cNvGraphicFramePr/>
                <a:graphic xmlns:a="http://schemas.openxmlformats.org/drawingml/2006/main">
                  <a:graphicData uri="http://schemas.microsoft.com/office/word/2010/wordprocessingShape">
                    <wps:wsp>
                      <wps:cNvSpPr txBox="1"/>
                      <wps:spPr>
                        <a:xfrm>
                          <a:off x="0" y="0"/>
                          <a:ext cx="903002" cy="220756"/>
                        </a:xfrm>
                        <a:prstGeom prst="rect">
                          <a:avLst/>
                        </a:prstGeom>
                        <a:noFill/>
                        <a:ln w="6350">
                          <a:noFill/>
                        </a:ln>
                      </wps:spPr>
                      <wps:txbx>
                        <w:txbxContent>
                          <w:p w14:paraId="30B04705" w14:textId="0AE770CE" w:rsidR="001A7593" w:rsidRPr="001A7593" w:rsidRDefault="00A369F1" w:rsidP="001A7593">
                            <w:pPr>
                              <w:rPr>
                                <w:b/>
                                <w:bCs/>
                                <w:color w:val="C00000"/>
                                <w:sz w:val="14"/>
                                <w:szCs w:val="14"/>
                              </w:rPr>
                            </w:pPr>
                            <m:oMathPara>
                              <m:oMath>
                                <m:sSub>
                                  <m:sSubPr>
                                    <m:ctrlPr>
                                      <w:rPr>
                                        <w:rFonts w:ascii="Cambria Math" w:hAnsi="Cambria Math"/>
                                        <w:b/>
                                        <w:bCs/>
                                        <w:i/>
                                        <w:color w:val="C00000"/>
                                        <w:sz w:val="14"/>
                                        <w:szCs w:val="14"/>
                                      </w:rPr>
                                    </m:ctrlPr>
                                  </m:sSubPr>
                                  <m:e>
                                    <m:sSubSup>
                                      <m:sSubSupPr>
                                        <m:ctrlPr>
                                          <w:rPr>
                                            <w:rFonts w:ascii="Cambria Math" w:hAnsi="Cambria Math"/>
                                            <w:b/>
                                            <w:bCs/>
                                            <w:i/>
                                            <w:color w:val="C00000"/>
                                            <w:sz w:val="14"/>
                                            <w:szCs w:val="14"/>
                                          </w:rPr>
                                        </m:ctrlPr>
                                      </m:sSubSupPr>
                                      <m:e>
                                        <m:r>
                                          <m:rPr>
                                            <m:sty m:val="bi"/>
                                          </m:rPr>
                                          <w:rPr>
                                            <w:rFonts w:ascii="Cambria Math" w:hAnsi="Cambria Math"/>
                                            <w:color w:val="C00000"/>
                                            <w:sz w:val="14"/>
                                            <w:szCs w:val="14"/>
                                          </w:rPr>
                                          <m:t>f</m:t>
                                        </m:r>
                                      </m:e>
                                      <m:sub>
                                        <m:r>
                                          <m:rPr>
                                            <m:sty m:val="bi"/>
                                          </m:rPr>
                                          <w:rPr>
                                            <w:rFonts w:ascii="Cambria Math" w:hAnsi="Cambria Math"/>
                                            <w:color w:val="C00000"/>
                                            <w:sz w:val="14"/>
                                            <w:szCs w:val="14"/>
                                          </w:rPr>
                                          <m:t>c</m:t>
                                        </m:r>
                                      </m:sub>
                                      <m:sup>
                                        <m:r>
                                          <m:rPr>
                                            <m:sty m:val="bi"/>
                                          </m:rPr>
                                          <w:rPr>
                                            <w:rFonts w:ascii="Cambria Math" w:hAnsi="Cambria Math"/>
                                            <w:color w:val="C00000"/>
                                            <w:sz w:val="14"/>
                                            <w:szCs w:val="14"/>
                                          </w:rPr>
                                          <m:t>'</m:t>
                                        </m:r>
                                      </m:sup>
                                    </m:sSubSup>
                                    <m:r>
                                      <m:rPr>
                                        <m:sty m:val="bi"/>
                                      </m:rPr>
                                      <w:rPr>
                                        <w:rFonts w:ascii="Cambria Math" w:hAnsi="Cambria Math"/>
                                        <w:color w:val="C00000"/>
                                        <w:sz w:val="14"/>
                                        <w:szCs w:val="14"/>
                                      </w:rPr>
                                      <m:t>=f</m:t>
                                    </m:r>
                                  </m:e>
                                  <m:sub>
                                    <m:r>
                                      <m:rPr>
                                        <m:sty m:val="bi"/>
                                      </m:rPr>
                                      <w:rPr>
                                        <w:rFonts w:ascii="Cambria Math" w:hAnsi="Cambria Math"/>
                                        <w:color w:val="C00000"/>
                                        <w:sz w:val="14"/>
                                        <w:szCs w:val="14"/>
                                      </w:rPr>
                                      <m:t>c</m:t>
                                    </m:r>
                                  </m:sub>
                                </m:sSub>
                                <m:r>
                                  <m:rPr>
                                    <m:sty m:val="bi"/>
                                  </m:rPr>
                                  <w:rPr>
                                    <w:rFonts w:ascii="Cambria Math" w:hAnsi="Cambria Math"/>
                                    <w:color w:val="C00000"/>
                                    <w:sz w:val="14"/>
                                    <w:szCs w:val="14"/>
                                  </w:rPr>
                                  <m:t>-</m:t>
                                </m:r>
                                <m:sSub>
                                  <m:sSubPr>
                                    <m:ctrlPr>
                                      <w:rPr>
                                        <w:rFonts w:ascii="Cambria Math" w:hAnsi="Cambria Math"/>
                                        <w:b/>
                                        <w:bCs/>
                                        <w:i/>
                                        <w:color w:val="C00000"/>
                                        <w:sz w:val="14"/>
                                        <w:szCs w:val="14"/>
                                      </w:rPr>
                                    </m:ctrlPr>
                                  </m:sSubPr>
                                  <m:e>
                                    <m:r>
                                      <m:rPr>
                                        <m:sty m:val="bi"/>
                                      </m:rPr>
                                      <w:rPr>
                                        <w:rFonts w:ascii="Cambria Math" w:hAnsi="Cambria Math"/>
                                        <w:color w:val="C00000"/>
                                        <w:sz w:val="14"/>
                                        <w:szCs w:val="14"/>
                                      </w:rPr>
                                      <m:t>f</m:t>
                                    </m:r>
                                  </m:e>
                                  <m:sub>
                                    <m:r>
                                      <m:rPr>
                                        <m:sty m:val="bi"/>
                                      </m:rPr>
                                      <w:rPr>
                                        <w:rFonts w:ascii="Cambria Math" w:hAnsi="Cambria Math"/>
                                        <w:color w:val="C00000"/>
                                        <w:sz w:val="14"/>
                                        <w:szCs w:val="14"/>
                                      </w:rPr>
                                      <m:t>d</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08F2FB" id="Text Box 4" o:spid="_x0000_s1027" type="#_x0000_t202" style="position:absolute;left:0;text-align:left;margin-left:0;margin-top:62.75pt;width:71.1pt;height:17.4pt;z-index:25168230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" filled="f" stroked="f" strokeweight=".5pt">
                <v:textbox>
                  <w:txbxContent>
                    <w:p w14:paraId="30B04705" w14:textId="0AE770CE" w:rsidR="001A7593" w:rsidRPr="001A7593" w:rsidRDefault="00A369F1" w:rsidP="001A7593">
                      <w:pPr>
                        <w:rPr>
                          <w:b/>
                          <w:bCs/>
                          <w:color w:val="C00000"/>
                          <w:sz w:val="14"/>
                          <w:szCs w:val="14"/>
                        </w:rPr>
                      </w:pPr>
                      <m:oMathPara>
                        <m:oMath>
                          <m:sSub>
                            <m:sSubPr>
                              <m:ctrlPr>
                                <w:rPr>
                                  <w:rFonts w:ascii="Cambria Math" w:hAnsi="Cambria Math"/>
                                  <w:b/>
                                  <w:bCs/>
                                  <w:i/>
                                  <w:color w:val="C00000"/>
                                  <w:sz w:val="14"/>
                                  <w:szCs w:val="14"/>
                                </w:rPr>
                              </m:ctrlPr>
                            </m:sSubPr>
                            <m:e>
                              <m:sSubSup>
                                <m:sSubSupPr>
                                  <m:ctrlPr>
                                    <w:rPr>
                                      <w:rFonts w:ascii="Cambria Math" w:hAnsi="Cambria Math"/>
                                      <w:b/>
                                      <w:bCs/>
                                      <w:i/>
                                      <w:color w:val="C00000"/>
                                      <w:sz w:val="14"/>
                                      <w:szCs w:val="14"/>
                                    </w:rPr>
                                  </m:ctrlPr>
                                </m:sSubSupPr>
                                <m:e>
                                  <m:r>
                                    <m:rPr>
                                      <m:sty m:val="bi"/>
                                    </m:rPr>
                                    <w:rPr>
                                      <w:rFonts w:ascii="Cambria Math" w:hAnsi="Cambria Math"/>
                                      <w:color w:val="C00000"/>
                                      <w:sz w:val="14"/>
                                      <w:szCs w:val="14"/>
                                    </w:rPr>
                                    <m:t>f</m:t>
                                  </m:r>
                                </m:e>
                                <m:sub>
                                  <m:r>
                                    <m:rPr>
                                      <m:sty m:val="bi"/>
                                    </m:rPr>
                                    <w:rPr>
                                      <w:rFonts w:ascii="Cambria Math" w:hAnsi="Cambria Math"/>
                                      <w:color w:val="C00000"/>
                                      <w:sz w:val="14"/>
                                      <w:szCs w:val="14"/>
                                    </w:rPr>
                                    <m:t>c</m:t>
                                  </m:r>
                                </m:sub>
                                <m:sup>
                                  <m:r>
                                    <m:rPr>
                                      <m:sty m:val="bi"/>
                                    </m:rPr>
                                    <w:rPr>
                                      <w:rFonts w:ascii="Cambria Math" w:hAnsi="Cambria Math"/>
                                      <w:color w:val="C00000"/>
                                      <w:sz w:val="14"/>
                                      <w:szCs w:val="14"/>
                                    </w:rPr>
                                    <m:t>'</m:t>
                                  </m:r>
                                </m:sup>
                              </m:sSubSup>
                              <m:r>
                                <m:rPr>
                                  <m:sty m:val="bi"/>
                                </m:rPr>
                                <w:rPr>
                                  <w:rFonts w:ascii="Cambria Math" w:hAnsi="Cambria Math"/>
                                  <w:color w:val="C00000"/>
                                  <w:sz w:val="14"/>
                                  <w:szCs w:val="14"/>
                                </w:rPr>
                                <m:t>=f</m:t>
                              </m:r>
                            </m:e>
                            <m:sub>
                              <m:r>
                                <m:rPr>
                                  <m:sty m:val="bi"/>
                                </m:rPr>
                                <w:rPr>
                                  <w:rFonts w:ascii="Cambria Math" w:hAnsi="Cambria Math"/>
                                  <w:color w:val="C00000"/>
                                  <w:sz w:val="14"/>
                                  <w:szCs w:val="14"/>
                                </w:rPr>
                                <m:t>c</m:t>
                              </m:r>
                            </m:sub>
                          </m:sSub>
                          <m:r>
                            <m:rPr>
                              <m:sty m:val="bi"/>
                            </m:rPr>
                            <w:rPr>
                              <w:rFonts w:ascii="Cambria Math" w:hAnsi="Cambria Math"/>
                              <w:color w:val="C00000"/>
                              <w:sz w:val="14"/>
                              <w:szCs w:val="14"/>
                            </w:rPr>
                            <m:t>-</m:t>
                          </m:r>
                          <m:sSub>
                            <m:sSubPr>
                              <m:ctrlPr>
                                <w:rPr>
                                  <w:rFonts w:ascii="Cambria Math" w:hAnsi="Cambria Math"/>
                                  <w:b/>
                                  <w:bCs/>
                                  <w:i/>
                                  <w:color w:val="C00000"/>
                                  <w:sz w:val="14"/>
                                  <w:szCs w:val="14"/>
                                </w:rPr>
                              </m:ctrlPr>
                            </m:sSubPr>
                            <m:e>
                              <m:r>
                                <m:rPr>
                                  <m:sty m:val="bi"/>
                                </m:rPr>
                                <w:rPr>
                                  <w:rFonts w:ascii="Cambria Math" w:hAnsi="Cambria Math"/>
                                  <w:color w:val="C00000"/>
                                  <w:sz w:val="14"/>
                                  <w:szCs w:val="14"/>
                                </w:rPr>
                                <m:t>f</m:t>
                              </m:r>
                            </m:e>
                            <m:sub>
                              <m:r>
                                <m:rPr>
                                  <m:sty m:val="bi"/>
                                </m:rPr>
                                <w:rPr>
                                  <w:rFonts w:ascii="Cambria Math" w:hAnsi="Cambria Math"/>
                                  <w:color w:val="C00000"/>
                                  <w:sz w:val="14"/>
                                  <w:szCs w:val="14"/>
                                </w:rPr>
                                <m:t>d</m:t>
                              </m:r>
                            </m:sub>
                          </m:sSub>
                        </m:oMath>
                      </m:oMathPara>
                    </w:p>
                  </w:txbxContent>
                </v:textbox>
                <w10:wrap anchorx="margin"/>
              </v:shape>
            </w:pict>
          </mc:Fallback>
        </mc:AlternateContent>
      </w:r>
      <w:r w:rsidR="00EA452A" w:rsidRPr="00184319">
        <w:rPr>
          <w:noProof/>
        </w:rPr>
        <w:drawing>
          <wp:inline distT="0" distB="0" distL="0" distR="0" wp14:anchorId="5E73F139" wp14:editId="10691372">
            <wp:extent cx="4178531" cy="2113918"/>
            <wp:effectExtent l="0" t="0" r="0"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45134" cy="2198203"/>
                    </a:xfrm>
                    <a:prstGeom prst="rect">
                      <a:avLst/>
                    </a:prstGeom>
                    <a:noFill/>
                    <a:ln>
                      <a:noFill/>
                    </a:ln>
                  </pic:spPr>
                </pic:pic>
              </a:graphicData>
            </a:graphic>
          </wp:inline>
        </w:drawing>
      </w:r>
    </w:p>
    <w:p w14:paraId="5562D107" w14:textId="36E9B92D" w:rsidR="009D1547" w:rsidRPr="00184319" w:rsidRDefault="009D1547" w:rsidP="0000053C">
      <w:pPr>
        <w:overflowPunct/>
        <w:autoSpaceDE/>
        <w:autoSpaceDN/>
        <w:adjustRightInd/>
        <w:spacing w:after="0"/>
        <w:jc w:val="center"/>
        <w:textAlignment w:val="auto"/>
        <w:rPr>
          <w:rFonts w:eastAsia="Times New Roman"/>
          <w:sz w:val="24"/>
          <w:szCs w:val="24"/>
          <w:lang w:val="en-US"/>
        </w:rPr>
      </w:pPr>
    </w:p>
    <w:p w14:paraId="3E3EC9F3" w14:textId="1272E8F0" w:rsidR="009D1547" w:rsidRPr="00184319" w:rsidRDefault="00050FAE" w:rsidP="0000053C">
      <w:pPr>
        <w:jc w:val="center"/>
        <w:rPr>
          <w:rFonts w:ascii="Times" w:hAnsi="Times" w:cs="Times"/>
          <w:sz w:val="22"/>
          <w:szCs w:val="22"/>
          <w:lang w:val="en-US"/>
        </w:rPr>
      </w:pPr>
      <w:r w:rsidRPr="00184319">
        <w:rPr>
          <w:rFonts w:ascii="Times" w:hAnsi="Times" w:cs="Times"/>
          <w:sz w:val="22"/>
          <w:szCs w:val="22"/>
          <w:lang w:val="en-US"/>
        </w:rPr>
        <w:t xml:space="preserve">Figure </w:t>
      </w:r>
      <w:r w:rsidR="007B1352" w:rsidRPr="00184319">
        <w:rPr>
          <w:rFonts w:ascii="Times" w:hAnsi="Times" w:cs="Times"/>
          <w:sz w:val="22"/>
          <w:szCs w:val="22"/>
          <w:lang w:val="en-US"/>
        </w:rPr>
        <w:t>4</w:t>
      </w:r>
      <w:r w:rsidR="007D3D2D">
        <w:rPr>
          <w:rFonts w:ascii="Times" w:hAnsi="Times" w:cs="Times"/>
          <w:sz w:val="22"/>
          <w:szCs w:val="22"/>
          <w:lang w:val="en-US"/>
        </w:rPr>
        <w:t xml:space="preserve"> -</w:t>
      </w:r>
      <w:r w:rsidRPr="00184319">
        <w:rPr>
          <w:rFonts w:ascii="Times" w:hAnsi="Times" w:cs="Times"/>
          <w:sz w:val="22"/>
          <w:szCs w:val="22"/>
          <w:lang w:val="en-US"/>
        </w:rPr>
        <w:t xml:space="preserve"> </w:t>
      </w:r>
      <w:r w:rsidR="0072526A" w:rsidRPr="00184319">
        <w:rPr>
          <w:rFonts w:ascii="Times" w:hAnsi="Times" w:cs="Times"/>
          <w:sz w:val="22"/>
          <w:szCs w:val="22"/>
          <w:lang w:val="en-US"/>
        </w:rPr>
        <w:t>Extreme Doppler-</w:t>
      </w:r>
      <w:r w:rsidR="009773B3" w:rsidRPr="00184319">
        <w:rPr>
          <w:rFonts w:ascii="Times" w:hAnsi="Times" w:cs="Times"/>
          <w:sz w:val="22"/>
          <w:szCs w:val="22"/>
          <w:lang w:val="en-US"/>
        </w:rPr>
        <w:t>s</w:t>
      </w:r>
      <w:r w:rsidR="0072526A" w:rsidRPr="00184319">
        <w:rPr>
          <w:rFonts w:ascii="Times" w:hAnsi="Times" w:cs="Times"/>
          <w:sz w:val="22"/>
          <w:szCs w:val="22"/>
          <w:lang w:val="en-US"/>
        </w:rPr>
        <w:t xml:space="preserve">hift </w:t>
      </w:r>
      <w:r w:rsidR="009773B3" w:rsidRPr="00184319">
        <w:rPr>
          <w:rFonts w:ascii="Times" w:hAnsi="Times" w:cs="Times"/>
          <w:sz w:val="22"/>
          <w:szCs w:val="22"/>
          <w:lang w:val="en-US"/>
        </w:rPr>
        <w:t>s</w:t>
      </w:r>
      <w:r w:rsidR="0072526A" w:rsidRPr="00184319">
        <w:rPr>
          <w:rFonts w:ascii="Times" w:hAnsi="Times" w:cs="Times"/>
          <w:sz w:val="22"/>
          <w:szCs w:val="22"/>
          <w:lang w:val="en-US"/>
        </w:rPr>
        <w:t>cenario</w:t>
      </w:r>
      <w:r w:rsidR="00646D49" w:rsidRPr="00184319">
        <w:rPr>
          <w:rFonts w:ascii="Times" w:hAnsi="Times" w:cs="Times"/>
          <w:sz w:val="22"/>
          <w:szCs w:val="22"/>
          <w:lang w:val="en-US"/>
        </w:rPr>
        <w:t xml:space="preserve"> in </w:t>
      </w:r>
      <w:r w:rsidR="009773B3" w:rsidRPr="00184319">
        <w:rPr>
          <w:rFonts w:ascii="Times" w:hAnsi="Times" w:cs="Times"/>
          <w:sz w:val="22"/>
          <w:szCs w:val="22"/>
          <w:lang w:val="en-US"/>
        </w:rPr>
        <w:t>high speed train</w:t>
      </w:r>
    </w:p>
    <w:p w14:paraId="4B2251B1" w14:textId="5A7D5CF9" w:rsidR="00C05AA9" w:rsidRPr="00184319" w:rsidRDefault="00C05AA9" w:rsidP="0087461D">
      <w:pPr>
        <w:overflowPunct/>
        <w:spacing w:after="0"/>
        <w:ind w:firstLine="288"/>
        <w:jc w:val="both"/>
        <w:textAlignment w:val="auto"/>
        <w:rPr>
          <w:rFonts w:ascii="Times" w:hAnsi="Times" w:cs="Times"/>
          <w:sz w:val="22"/>
          <w:szCs w:val="22"/>
        </w:rPr>
      </w:pPr>
    </w:p>
    <w:p w14:paraId="7AB561CF" w14:textId="6D3242A5" w:rsidR="00711DD2" w:rsidRPr="00184319" w:rsidRDefault="00563756" w:rsidP="00711DD2">
      <w:pPr>
        <w:overflowPunct/>
        <w:spacing w:after="0"/>
        <w:ind w:firstLine="288"/>
        <w:jc w:val="both"/>
        <w:textAlignment w:val="auto"/>
        <w:rPr>
          <w:rFonts w:ascii="Times" w:hAnsi="Times" w:cs="Times"/>
          <w:sz w:val="22"/>
          <w:szCs w:val="22"/>
        </w:rPr>
      </w:pPr>
      <w:r w:rsidRPr="00184319">
        <w:rPr>
          <w:rFonts w:ascii="Times" w:hAnsi="Times" w:cs="Times"/>
          <w:sz w:val="22"/>
          <w:szCs w:val="22"/>
        </w:rPr>
        <w:t xml:space="preserve">In Rel-16, TRS can be configured with 10 </w:t>
      </w:r>
      <w:proofErr w:type="spellStart"/>
      <w:r w:rsidRPr="00184319">
        <w:rPr>
          <w:rFonts w:ascii="Times" w:hAnsi="Times" w:cs="Times"/>
          <w:sz w:val="22"/>
          <w:szCs w:val="22"/>
        </w:rPr>
        <w:t>ms</w:t>
      </w:r>
      <w:proofErr w:type="spellEnd"/>
      <w:r w:rsidRPr="00184319">
        <w:rPr>
          <w:rFonts w:ascii="Times" w:hAnsi="Times" w:cs="Times"/>
          <w:sz w:val="22"/>
          <w:szCs w:val="22"/>
        </w:rPr>
        <w:t xml:space="preserve">, 20 </w:t>
      </w:r>
      <w:proofErr w:type="spellStart"/>
      <w:r w:rsidRPr="00184319">
        <w:rPr>
          <w:rFonts w:ascii="Times" w:hAnsi="Times" w:cs="Times"/>
          <w:sz w:val="22"/>
          <w:szCs w:val="22"/>
        </w:rPr>
        <w:t>ms</w:t>
      </w:r>
      <w:proofErr w:type="spellEnd"/>
      <w:r w:rsidRPr="00184319">
        <w:rPr>
          <w:rFonts w:ascii="Times" w:hAnsi="Times" w:cs="Times"/>
          <w:sz w:val="22"/>
          <w:szCs w:val="22"/>
        </w:rPr>
        <w:t xml:space="preserve">, 40 </w:t>
      </w:r>
      <w:proofErr w:type="spellStart"/>
      <w:r w:rsidRPr="00184319">
        <w:rPr>
          <w:rFonts w:ascii="Times" w:hAnsi="Times" w:cs="Times"/>
          <w:sz w:val="22"/>
          <w:szCs w:val="22"/>
        </w:rPr>
        <w:t>ms</w:t>
      </w:r>
      <w:proofErr w:type="spellEnd"/>
      <w:r w:rsidRPr="00184319">
        <w:rPr>
          <w:rFonts w:ascii="Times" w:hAnsi="Times" w:cs="Times"/>
          <w:sz w:val="22"/>
          <w:szCs w:val="22"/>
        </w:rPr>
        <w:t xml:space="preserve">, or 80 </w:t>
      </w:r>
      <w:proofErr w:type="spellStart"/>
      <w:r w:rsidRPr="00184319">
        <w:rPr>
          <w:rFonts w:ascii="Times" w:hAnsi="Times" w:cs="Times"/>
          <w:sz w:val="22"/>
          <w:szCs w:val="22"/>
        </w:rPr>
        <w:t>ms</w:t>
      </w:r>
      <w:proofErr w:type="spellEnd"/>
      <w:r w:rsidRPr="00184319">
        <w:rPr>
          <w:rFonts w:ascii="Times" w:hAnsi="Times" w:cs="Times"/>
          <w:sz w:val="22"/>
          <w:szCs w:val="22"/>
        </w:rPr>
        <w:t xml:space="preserve"> periodicity. Due to high mobility and high Doppler shift, performance in HST scenario could be very sensitive to </w:t>
      </w:r>
      <w:r w:rsidR="00A5138A">
        <w:rPr>
          <w:rFonts w:ascii="Times" w:hAnsi="Times" w:cs="Times"/>
          <w:sz w:val="22"/>
          <w:szCs w:val="22"/>
        </w:rPr>
        <w:t xml:space="preserve">Doppler </w:t>
      </w:r>
      <w:r w:rsidRPr="00184319">
        <w:rPr>
          <w:rFonts w:ascii="Times" w:hAnsi="Times" w:cs="Times"/>
          <w:sz w:val="22"/>
          <w:szCs w:val="22"/>
        </w:rPr>
        <w:t xml:space="preserve">measurement errors. </w:t>
      </w:r>
      <w:r w:rsidR="00A5138A">
        <w:rPr>
          <w:rFonts w:ascii="Times" w:hAnsi="Times" w:cs="Times"/>
          <w:sz w:val="22"/>
          <w:szCs w:val="22"/>
        </w:rPr>
        <w:t xml:space="preserve">Thus, TRS are required to be transmitted frequently. However, a high rate transmission of TRS is not always needed. In fact, the rate in Doppler frequency change is at its highest when a train passes by a TRP, because at this time the train has the highest rate of displacement with respect to the TRP. </w:t>
      </w:r>
      <w:r w:rsidRPr="00184319">
        <w:rPr>
          <w:rFonts w:ascii="Times" w:hAnsi="Times" w:cs="Times"/>
          <w:sz w:val="22"/>
          <w:szCs w:val="22"/>
        </w:rPr>
        <w:t xml:space="preserve">One straight forward solution is to decrease the periodicity of TRS. </w:t>
      </w:r>
      <w:r w:rsidR="00E616EA" w:rsidRPr="00184319">
        <w:rPr>
          <w:rFonts w:ascii="Times" w:hAnsi="Times" w:cs="Times"/>
          <w:sz w:val="22"/>
          <w:szCs w:val="22"/>
        </w:rPr>
        <w:t>However,</w:t>
      </w:r>
      <w:r w:rsidRPr="00184319">
        <w:rPr>
          <w:rFonts w:ascii="Times" w:hAnsi="Times" w:cs="Times"/>
          <w:sz w:val="22"/>
          <w:szCs w:val="22"/>
        </w:rPr>
        <w:t xml:space="preserve"> </w:t>
      </w:r>
      <w:r w:rsidR="004E72C8">
        <w:rPr>
          <w:rFonts w:ascii="Times" w:hAnsi="Times" w:cs="Times"/>
          <w:sz w:val="22"/>
          <w:szCs w:val="22"/>
        </w:rPr>
        <w:t xml:space="preserve">such enhancement may not be always needed, and it leads to unnecessary </w:t>
      </w:r>
      <w:r w:rsidR="00A5138A">
        <w:rPr>
          <w:rFonts w:ascii="Times" w:hAnsi="Times" w:cs="Times"/>
          <w:sz w:val="22"/>
          <w:szCs w:val="22"/>
        </w:rPr>
        <w:t xml:space="preserve">use of </w:t>
      </w:r>
      <w:r w:rsidR="007E674E" w:rsidRPr="00184319">
        <w:rPr>
          <w:rFonts w:ascii="Times" w:hAnsi="Times" w:cs="Times"/>
          <w:sz w:val="22"/>
          <w:szCs w:val="22"/>
        </w:rPr>
        <w:t>frequency</w:t>
      </w:r>
      <w:r w:rsidRPr="00184319">
        <w:rPr>
          <w:rFonts w:ascii="Times" w:hAnsi="Times" w:cs="Times"/>
          <w:sz w:val="22"/>
          <w:szCs w:val="22"/>
        </w:rPr>
        <w:t xml:space="preserve"> and time </w:t>
      </w:r>
      <w:r w:rsidR="00A5138A">
        <w:rPr>
          <w:rFonts w:ascii="Times" w:hAnsi="Times" w:cs="Times"/>
          <w:sz w:val="22"/>
          <w:szCs w:val="22"/>
        </w:rPr>
        <w:t>resources.</w:t>
      </w:r>
      <w:r w:rsidRPr="00184319">
        <w:rPr>
          <w:rFonts w:ascii="Times" w:hAnsi="Times" w:cs="Times"/>
          <w:sz w:val="22"/>
          <w:szCs w:val="22"/>
        </w:rPr>
        <w:t xml:space="preserve"> Therefore, alternative solutions </w:t>
      </w:r>
      <w:r w:rsidR="00A5138A">
        <w:rPr>
          <w:rFonts w:ascii="Times" w:hAnsi="Times" w:cs="Times"/>
          <w:sz w:val="22"/>
          <w:szCs w:val="22"/>
        </w:rPr>
        <w:t xml:space="preserve">such as variable rate TRS transmission, </w:t>
      </w:r>
      <w:r w:rsidRPr="00184319">
        <w:rPr>
          <w:rFonts w:ascii="Times" w:hAnsi="Times" w:cs="Times"/>
          <w:sz w:val="22"/>
          <w:szCs w:val="22"/>
        </w:rPr>
        <w:t xml:space="preserve">that </w:t>
      </w:r>
      <w:r w:rsidR="00DC6490" w:rsidRPr="00184319">
        <w:rPr>
          <w:rFonts w:ascii="Times" w:hAnsi="Times" w:cs="Times"/>
          <w:sz w:val="22"/>
          <w:szCs w:val="22"/>
        </w:rPr>
        <w:t xml:space="preserve">could help </w:t>
      </w:r>
      <w:r w:rsidRPr="00184319">
        <w:rPr>
          <w:rFonts w:ascii="Times" w:hAnsi="Times" w:cs="Times"/>
          <w:sz w:val="22"/>
          <w:szCs w:val="22"/>
        </w:rPr>
        <w:t>balance resource utilization and the accuracy of measurements could be used.</w:t>
      </w:r>
    </w:p>
    <w:p w14:paraId="684862E9" w14:textId="34A1ECC4" w:rsidR="003C4914" w:rsidRPr="00184319" w:rsidRDefault="003C4914" w:rsidP="00711DD2">
      <w:pPr>
        <w:overflowPunct/>
        <w:spacing w:after="0"/>
        <w:jc w:val="both"/>
        <w:textAlignment w:val="auto"/>
        <w:rPr>
          <w:rFonts w:ascii="Times" w:hAnsi="Times" w:cs="Times"/>
          <w:sz w:val="22"/>
          <w:szCs w:val="22"/>
        </w:rPr>
      </w:pPr>
    </w:p>
    <w:p w14:paraId="75CC6481" w14:textId="769E1855" w:rsidR="00B521AF" w:rsidRPr="00184319" w:rsidRDefault="00976931" w:rsidP="00B521AF">
      <w:pPr>
        <w:keepNext/>
        <w:jc w:val="both"/>
        <w:rPr>
          <w:rFonts w:ascii="Times" w:hAnsi="Times" w:cs="Times"/>
          <w:sz w:val="22"/>
          <w:szCs w:val="22"/>
        </w:rPr>
      </w:pPr>
      <w:r w:rsidRPr="00184319">
        <w:rPr>
          <w:rFonts w:ascii="Times" w:hAnsi="Times" w:cs="Times"/>
          <w:b/>
          <w:bCs/>
          <w:i/>
          <w:iCs/>
          <w:sz w:val="22"/>
          <w:szCs w:val="22"/>
        </w:rPr>
        <w:t xml:space="preserve">Proposal </w:t>
      </w:r>
      <w:r w:rsidR="00D21E4F">
        <w:rPr>
          <w:rFonts w:ascii="Times" w:hAnsi="Times" w:cs="Times"/>
          <w:b/>
          <w:bCs/>
          <w:i/>
          <w:iCs/>
          <w:sz w:val="22"/>
          <w:szCs w:val="22"/>
        </w:rPr>
        <w:t>5</w:t>
      </w:r>
      <w:r w:rsidR="00B521AF" w:rsidRPr="00184319">
        <w:rPr>
          <w:rFonts w:ascii="Times" w:hAnsi="Times" w:cs="Times"/>
          <w:b/>
          <w:bCs/>
          <w:i/>
          <w:iCs/>
          <w:sz w:val="22"/>
          <w:szCs w:val="22"/>
        </w:rPr>
        <w:t>:</w:t>
      </w:r>
      <w:r w:rsidR="00B521AF" w:rsidRPr="00184319">
        <w:rPr>
          <w:rFonts w:ascii="Times" w:hAnsi="Times" w:cs="Times"/>
          <w:sz w:val="22"/>
          <w:szCs w:val="22"/>
        </w:rPr>
        <w:t xml:space="preserve"> </w:t>
      </w:r>
      <w:r w:rsidRPr="004E72C8">
        <w:rPr>
          <w:rFonts w:ascii="Times" w:hAnsi="Times" w:cs="Times"/>
          <w:i/>
          <w:iCs/>
          <w:sz w:val="22"/>
          <w:szCs w:val="22"/>
        </w:rPr>
        <w:t>Study solutions for TRS transmission that could help balance resource utilization and the accuracy of measurements</w:t>
      </w:r>
      <w:r w:rsidR="00B521AF" w:rsidRPr="004E72C8">
        <w:rPr>
          <w:rFonts w:ascii="Times" w:hAnsi="Times" w:cs="Times"/>
          <w:i/>
          <w:iCs/>
          <w:sz w:val="22"/>
          <w:szCs w:val="22"/>
        </w:rPr>
        <w:t>.</w:t>
      </w:r>
      <w:r w:rsidR="00B521AF" w:rsidRPr="00184319">
        <w:rPr>
          <w:rFonts w:ascii="Times" w:hAnsi="Times" w:cs="Times"/>
          <w:sz w:val="22"/>
          <w:szCs w:val="22"/>
        </w:rPr>
        <w:t xml:space="preserve"> </w:t>
      </w:r>
    </w:p>
    <w:p w14:paraId="0194D1AE" w14:textId="2122055D" w:rsidR="00D82EBA" w:rsidRPr="00184319" w:rsidRDefault="00D82EBA" w:rsidP="00540082">
      <w:pPr>
        <w:spacing w:after="0"/>
        <w:contextualSpacing/>
        <w:jc w:val="both"/>
        <w:rPr>
          <w:rFonts w:ascii="Times" w:hAnsi="Times" w:cs="Times"/>
          <w:i/>
          <w:sz w:val="22"/>
          <w:szCs w:val="22"/>
        </w:rPr>
      </w:pPr>
    </w:p>
    <w:p w14:paraId="4EAB9447" w14:textId="77777777" w:rsidR="00C4142E" w:rsidRPr="00184319" w:rsidRDefault="00C4142E" w:rsidP="00AC2FDB">
      <w:pPr>
        <w:pStyle w:val="Heading1"/>
        <w:numPr>
          <w:ilvl w:val="0"/>
          <w:numId w:val="45"/>
        </w:numPr>
        <w:spacing w:before="0" w:after="0" w:line="276" w:lineRule="auto"/>
        <w:contextualSpacing/>
        <w:jc w:val="both"/>
        <w:rPr>
          <w:rFonts w:cs="Arial"/>
          <w:smallCaps/>
          <w:lang w:val="en-US"/>
        </w:rPr>
      </w:pPr>
      <w:r w:rsidRPr="00184319">
        <w:rPr>
          <w:rFonts w:cs="Arial"/>
          <w:smallCaps/>
          <w:lang w:val="en-US"/>
        </w:rPr>
        <w:lastRenderedPageBreak/>
        <w:t>Conclusions</w:t>
      </w:r>
    </w:p>
    <w:p w14:paraId="276459C3" w14:textId="3DF68828" w:rsidR="00C4142E" w:rsidRPr="00184319" w:rsidRDefault="00A66C9D" w:rsidP="00184319">
      <w:pPr>
        <w:pStyle w:val="BodyText"/>
        <w:spacing w:after="0"/>
        <w:ind w:firstLine="288"/>
        <w:rPr>
          <w:rFonts w:eastAsiaTheme="minorEastAsia" w:cs="Times"/>
          <w:sz w:val="22"/>
          <w:szCs w:val="22"/>
          <w:lang w:eastAsia="zh-CN"/>
        </w:rPr>
      </w:pPr>
      <w:r w:rsidRPr="00184319">
        <w:rPr>
          <w:rFonts w:eastAsiaTheme="minorEastAsia" w:cs="Times"/>
          <w:sz w:val="22"/>
          <w:szCs w:val="22"/>
          <w:lang w:eastAsia="zh-CN"/>
        </w:rPr>
        <w:t>T</w:t>
      </w:r>
      <w:r w:rsidR="00C4142E" w:rsidRPr="00184319">
        <w:rPr>
          <w:rFonts w:eastAsiaTheme="minorEastAsia" w:cs="Times"/>
          <w:sz w:val="22"/>
          <w:szCs w:val="22"/>
          <w:lang w:eastAsia="zh-CN"/>
        </w:rPr>
        <w:t xml:space="preserve">his contribution discussed potential enhancement </w:t>
      </w:r>
      <w:r w:rsidR="000E63A0" w:rsidRPr="00184319">
        <w:rPr>
          <w:rFonts w:eastAsiaTheme="minorEastAsia" w:cs="Times"/>
          <w:sz w:val="22"/>
          <w:szCs w:val="22"/>
          <w:lang w:eastAsia="zh-CN"/>
        </w:rPr>
        <w:t xml:space="preserve">for </w:t>
      </w:r>
      <w:r w:rsidR="00184319">
        <w:rPr>
          <w:rFonts w:eastAsiaTheme="minorEastAsia" w:cs="Times"/>
          <w:sz w:val="22"/>
          <w:szCs w:val="22"/>
          <w:lang w:eastAsia="zh-CN"/>
        </w:rPr>
        <w:t>HST-SFN</w:t>
      </w:r>
      <w:r w:rsidR="000E63A0" w:rsidRPr="00184319">
        <w:rPr>
          <w:rFonts w:eastAsiaTheme="minorEastAsia" w:cs="Times"/>
          <w:sz w:val="22"/>
          <w:szCs w:val="22"/>
          <w:lang w:eastAsia="zh-CN"/>
        </w:rPr>
        <w:t>. Based on the presented discussion, we make the following observations and proposals</w:t>
      </w:r>
      <w:r w:rsidR="00C0009E" w:rsidRPr="00184319">
        <w:rPr>
          <w:rFonts w:eastAsiaTheme="minorEastAsia" w:cs="Times"/>
          <w:sz w:val="22"/>
          <w:szCs w:val="22"/>
          <w:lang w:eastAsia="zh-CN"/>
        </w:rPr>
        <w:t xml:space="preserve">. </w:t>
      </w:r>
    </w:p>
    <w:p w14:paraId="57AC4FA9" w14:textId="0878F105" w:rsidR="001646C3" w:rsidRPr="00184319" w:rsidRDefault="001646C3" w:rsidP="000E63A0">
      <w:pPr>
        <w:spacing w:after="0"/>
        <w:contextualSpacing/>
        <w:jc w:val="both"/>
        <w:rPr>
          <w:rFonts w:ascii="Times" w:hAnsi="Times" w:cs="Times"/>
          <w:i/>
          <w:sz w:val="22"/>
        </w:rPr>
      </w:pPr>
    </w:p>
    <w:p w14:paraId="129A75A7" w14:textId="77777777" w:rsidR="00D05EEB" w:rsidRPr="00184319" w:rsidRDefault="00D05EEB" w:rsidP="0031153A">
      <w:pPr>
        <w:spacing w:after="0"/>
        <w:contextualSpacing/>
        <w:jc w:val="both"/>
        <w:rPr>
          <w:rFonts w:ascii="Times" w:hAnsi="Times" w:cs="Times"/>
          <w:bCs/>
          <w:i/>
          <w:sz w:val="22"/>
        </w:rPr>
      </w:pPr>
      <w:r w:rsidRPr="00184319">
        <w:rPr>
          <w:rFonts w:ascii="Times" w:hAnsi="Times" w:cs="Times"/>
          <w:b/>
          <w:i/>
          <w:sz w:val="22"/>
        </w:rPr>
        <w:t xml:space="preserve">Observation 1: </w:t>
      </w:r>
      <w:r w:rsidRPr="00184319">
        <w:rPr>
          <w:rFonts w:ascii="Times" w:hAnsi="Times" w:cs="Times"/>
          <w:bCs/>
          <w:i/>
          <w:sz w:val="22"/>
        </w:rPr>
        <w:t>HST-SFN scenario can employ an architecture based on clusters of M-TRP deployments to increase the robustness and reduce the signalling overhead associated with handover.</w:t>
      </w:r>
    </w:p>
    <w:p w14:paraId="4AA0560B" w14:textId="77777777" w:rsidR="00D05EEB" w:rsidRPr="00184319" w:rsidRDefault="00D05EEB" w:rsidP="0031153A">
      <w:pPr>
        <w:spacing w:after="0"/>
        <w:contextualSpacing/>
        <w:jc w:val="both"/>
        <w:rPr>
          <w:rFonts w:ascii="Times" w:hAnsi="Times" w:cs="Times"/>
          <w:b/>
          <w:i/>
          <w:sz w:val="22"/>
        </w:rPr>
      </w:pPr>
      <w:r w:rsidRPr="00184319">
        <w:rPr>
          <w:rFonts w:ascii="Times" w:hAnsi="Times" w:cs="Times"/>
          <w:b/>
          <w:i/>
          <w:sz w:val="22"/>
        </w:rPr>
        <w:t xml:space="preserve"> </w:t>
      </w:r>
    </w:p>
    <w:p w14:paraId="0411C931" w14:textId="338DB6F7" w:rsidR="00D05EEB" w:rsidRPr="00184319" w:rsidRDefault="00D05EEB" w:rsidP="0031153A">
      <w:pPr>
        <w:spacing w:after="0"/>
        <w:jc w:val="both"/>
        <w:rPr>
          <w:rFonts w:ascii="Times" w:eastAsia="Times New Roman" w:hAnsi="Times" w:cs="Times"/>
          <w:i/>
          <w:iCs/>
          <w:sz w:val="22"/>
          <w:szCs w:val="22"/>
        </w:rPr>
      </w:pPr>
      <w:r w:rsidRPr="00184319">
        <w:rPr>
          <w:rFonts w:ascii="Times" w:eastAsia="Times New Roman" w:hAnsi="Times" w:cs="Times"/>
          <w:b/>
          <w:bCs/>
          <w:i/>
          <w:iCs/>
          <w:sz w:val="22"/>
          <w:szCs w:val="22"/>
        </w:rPr>
        <w:t>Observation 2:</w:t>
      </w:r>
      <w:r w:rsidRPr="00184319">
        <w:rPr>
          <w:rFonts w:ascii="Times" w:eastAsia="Times New Roman" w:hAnsi="Times" w:cs="Times"/>
          <w:i/>
          <w:iCs/>
          <w:sz w:val="22"/>
          <w:szCs w:val="22"/>
        </w:rPr>
        <w:t xml:space="preserve"> In HST deployment scenario, zone-based resource pooling could be used to mitigate the signalling overhead. </w:t>
      </w:r>
    </w:p>
    <w:p w14:paraId="0AFC4841" w14:textId="77777777" w:rsidR="0031153A" w:rsidRDefault="0031153A" w:rsidP="0031153A">
      <w:pPr>
        <w:spacing w:after="0"/>
        <w:contextualSpacing/>
        <w:jc w:val="both"/>
        <w:rPr>
          <w:rFonts w:ascii="Times" w:hAnsi="Times" w:cs="Times"/>
          <w:b/>
          <w:i/>
          <w:sz w:val="22"/>
          <w:szCs w:val="22"/>
        </w:rPr>
      </w:pPr>
    </w:p>
    <w:p w14:paraId="396008DC" w14:textId="76D60149" w:rsidR="00D05EEB" w:rsidRDefault="00D05EEB" w:rsidP="0031153A">
      <w:pPr>
        <w:spacing w:after="0"/>
        <w:contextualSpacing/>
        <w:jc w:val="both"/>
        <w:rPr>
          <w:rFonts w:ascii="Times" w:hAnsi="Times" w:cs="Times"/>
          <w:b/>
          <w:i/>
          <w:sz w:val="22"/>
        </w:rPr>
      </w:pPr>
      <w:r w:rsidRPr="00184319">
        <w:rPr>
          <w:rFonts w:ascii="Times" w:hAnsi="Times" w:cs="Times"/>
          <w:b/>
          <w:i/>
          <w:sz w:val="22"/>
          <w:szCs w:val="22"/>
        </w:rPr>
        <w:t xml:space="preserve">Observation </w:t>
      </w:r>
      <w:r>
        <w:rPr>
          <w:rFonts w:ascii="Times" w:hAnsi="Times" w:cs="Times"/>
          <w:b/>
          <w:i/>
          <w:sz w:val="22"/>
          <w:szCs w:val="22"/>
        </w:rPr>
        <w:t>3</w:t>
      </w:r>
      <w:r w:rsidRPr="00184319">
        <w:rPr>
          <w:rFonts w:ascii="Times" w:hAnsi="Times" w:cs="Times"/>
          <w:b/>
          <w:i/>
          <w:sz w:val="22"/>
          <w:szCs w:val="22"/>
        </w:rPr>
        <w:t>:</w:t>
      </w:r>
      <w:r w:rsidRPr="00184319">
        <w:rPr>
          <w:rFonts w:ascii="Times" w:hAnsi="Times" w:cs="Times"/>
          <w:sz w:val="22"/>
          <w:szCs w:val="22"/>
        </w:rPr>
        <w:t xml:space="preserve"> </w:t>
      </w:r>
      <w:r w:rsidRPr="00184319">
        <w:rPr>
          <w:rFonts w:ascii="Times" w:hAnsi="Times" w:cs="Times"/>
          <w:i/>
          <w:iCs/>
          <w:sz w:val="22"/>
          <w:szCs w:val="22"/>
        </w:rPr>
        <w:t>In HST scenario, CSI report from a carefully selected number of UEs may be enough to estimate the Doppler information for all the UEs mov</w:t>
      </w:r>
      <w:r>
        <w:rPr>
          <w:rFonts w:ascii="Times" w:hAnsi="Times" w:cs="Times"/>
          <w:i/>
          <w:iCs/>
          <w:sz w:val="22"/>
          <w:szCs w:val="22"/>
        </w:rPr>
        <w:t>ing</w:t>
      </w:r>
      <w:r w:rsidRPr="00184319">
        <w:rPr>
          <w:rFonts w:ascii="Times" w:hAnsi="Times" w:cs="Times"/>
          <w:i/>
          <w:iCs/>
          <w:sz w:val="22"/>
          <w:szCs w:val="22"/>
        </w:rPr>
        <w:t xml:space="preserve"> together in the same HST compartment.</w:t>
      </w:r>
      <w:r w:rsidRPr="00D05EEB">
        <w:rPr>
          <w:rFonts w:ascii="Times" w:hAnsi="Times" w:cs="Times"/>
          <w:b/>
          <w:i/>
          <w:sz w:val="22"/>
        </w:rPr>
        <w:t xml:space="preserve"> </w:t>
      </w:r>
    </w:p>
    <w:p w14:paraId="3440B245" w14:textId="77777777" w:rsidR="00D05EEB" w:rsidRDefault="00D05EEB" w:rsidP="0031153A">
      <w:pPr>
        <w:spacing w:after="0"/>
        <w:contextualSpacing/>
        <w:jc w:val="both"/>
        <w:rPr>
          <w:rFonts w:ascii="Times" w:hAnsi="Times" w:cs="Times"/>
          <w:b/>
          <w:i/>
          <w:sz w:val="22"/>
        </w:rPr>
      </w:pPr>
    </w:p>
    <w:p w14:paraId="3103CC72" w14:textId="77777777" w:rsidR="00D05EEB" w:rsidRPr="00184319" w:rsidRDefault="00D05EEB" w:rsidP="0031153A">
      <w:pPr>
        <w:spacing w:after="0"/>
        <w:contextualSpacing/>
        <w:jc w:val="both"/>
        <w:rPr>
          <w:rFonts w:ascii="Times" w:hAnsi="Times" w:cs="Times"/>
          <w:b/>
          <w:i/>
          <w:sz w:val="22"/>
        </w:rPr>
      </w:pPr>
      <w:r w:rsidRPr="00184319">
        <w:rPr>
          <w:rFonts w:ascii="Times" w:hAnsi="Times" w:cs="Times"/>
          <w:b/>
          <w:i/>
          <w:sz w:val="22"/>
        </w:rPr>
        <w:t xml:space="preserve">Proposal 1: </w:t>
      </w:r>
      <w:r>
        <w:rPr>
          <w:rFonts w:ascii="Times" w:hAnsi="Times" w:cs="Times"/>
          <w:bCs/>
          <w:i/>
          <w:sz w:val="22"/>
        </w:rPr>
        <w:t>De</w:t>
      </w:r>
      <w:r w:rsidRPr="00184319">
        <w:rPr>
          <w:rFonts w:ascii="Times" w:hAnsi="Times" w:cs="Times"/>
          <w:bCs/>
          <w:i/>
          <w:sz w:val="22"/>
        </w:rPr>
        <w:t xml:space="preserve">velop new solutions and enhancements based on clustering of QCL, TCI and CSI framework </w:t>
      </w:r>
      <w:r>
        <w:rPr>
          <w:rFonts w:ascii="Times" w:hAnsi="Times" w:cs="Times"/>
          <w:bCs/>
          <w:i/>
          <w:sz w:val="22"/>
        </w:rPr>
        <w:t>t</w:t>
      </w:r>
      <w:r w:rsidRPr="00184319">
        <w:rPr>
          <w:rFonts w:ascii="Times" w:hAnsi="Times" w:cs="Times"/>
          <w:bCs/>
          <w:i/>
          <w:sz w:val="22"/>
        </w:rPr>
        <w:t xml:space="preserve">o </w:t>
      </w:r>
      <w:r>
        <w:rPr>
          <w:rFonts w:ascii="Times" w:hAnsi="Times" w:cs="Times"/>
          <w:bCs/>
          <w:i/>
          <w:sz w:val="22"/>
        </w:rPr>
        <w:t>support HST-SFN operation using M-TRP transmission</w:t>
      </w:r>
      <w:r w:rsidRPr="00184319">
        <w:rPr>
          <w:rFonts w:ascii="Times" w:hAnsi="Times" w:cs="Times"/>
          <w:bCs/>
          <w:i/>
          <w:sz w:val="22"/>
        </w:rPr>
        <w:t>.</w:t>
      </w:r>
    </w:p>
    <w:p w14:paraId="027E56C2" w14:textId="77777777" w:rsidR="00D05EEB" w:rsidRDefault="00D05EEB" w:rsidP="0031153A">
      <w:pPr>
        <w:spacing w:after="0"/>
        <w:jc w:val="both"/>
        <w:rPr>
          <w:rFonts w:ascii="Times" w:eastAsia="Times New Roman" w:hAnsi="Times" w:cs="Times"/>
          <w:b/>
          <w:bCs/>
          <w:i/>
          <w:iCs/>
          <w:sz w:val="22"/>
          <w:szCs w:val="22"/>
        </w:rPr>
      </w:pPr>
    </w:p>
    <w:p w14:paraId="79C700E9" w14:textId="745BD81A" w:rsidR="00D05EEB" w:rsidRDefault="00D05EEB" w:rsidP="0031153A">
      <w:pPr>
        <w:spacing w:after="0"/>
        <w:jc w:val="both"/>
        <w:rPr>
          <w:rFonts w:ascii="Times" w:eastAsia="Times New Roman" w:hAnsi="Times" w:cs="Times"/>
          <w:i/>
          <w:iCs/>
          <w:sz w:val="22"/>
          <w:szCs w:val="22"/>
        </w:rPr>
      </w:pPr>
      <w:r w:rsidRPr="00184319">
        <w:rPr>
          <w:rFonts w:ascii="Times" w:eastAsia="Times New Roman" w:hAnsi="Times" w:cs="Times"/>
          <w:b/>
          <w:bCs/>
          <w:i/>
          <w:iCs/>
          <w:sz w:val="22"/>
          <w:szCs w:val="22"/>
        </w:rPr>
        <w:t>Proposal 2:</w:t>
      </w:r>
      <w:r w:rsidRPr="00184319">
        <w:rPr>
          <w:rFonts w:ascii="Times" w:eastAsia="Times New Roman" w:hAnsi="Times" w:cs="Times"/>
          <w:i/>
          <w:iCs/>
          <w:sz w:val="22"/>
          <w:szCs w:val="22"/>
        </w:rPr>
        <w:t xml:space="preserve"> Study zone-based resource pooling to mitigate potential high signalling overhead.</w:t>
      </w:r>
    </w:p>
    <w:p w14:paraId="10484383" w14:textId="77777777" w:rsidR="0031153A" w:rsidRDefault="0031153A" w:rsidP="0031153A">
      <w:pPr>
        <w:keepNext/>
        <w:spacing w:after="0"/>
        <w:jc w:val="both"/>
        <w:rPr>
          <w:rFonts w:ascii="Times" w:eastAsia="Times New Roman" w:hAnsi="Times" w:cs="Times"/>
          <w:b/>
          <w:bCs/>
          <w:i/>
          <w:iCs/>
          <w:sz w:val="22"/>
          <w:szCs w:val="22"/>
        </w:rPr>
      </w:pPr>
    </w:p>
    <w:p w14:paraId="627AE021" w14:textId="5D188236" w:rsidR="00D05EEB" w:rsidRDefault="00D05EEB" w:rsidP="0031153A">
      <w:pPr>
        <w:keepNext/>
        <w:spacing w:after="0"/>
        <w:jc w:val="both"/>
        <w:rPr>
          <w:rFonts w:ascii="Times" w:eastAsia="Times New Roman" w:hAnsi="Times" w:cs="Times"/>
          <w:i/>
          <w:iCs/>
          <w:sz w:val="22"/>
          <w:szCs w:val="22"/>
        </w:rPr>
      </w:pPr>
      <w:r>
        <w:rPr>
          <w:rFonts w:ascii="Times" w:eastAsia="Times New Roman" w:hAnsi="Times" w:cs="Times"/>
          <w:b/>
          <w:bCs/>
          <w:i/>
          <w:iCs/>
          <w:sz w:val="22"/>
          <w:szCs w:val="22"/>
        </w:rPr>
        <w:t>Proposal</w:t>
      </w:r>
      <w:r w:rsidRPr="00184319">
        <w:rPr>
          <w:rFonts w:ascii="Times" w:eastAsia="Times New Roman" w:hAnsi="Times" w:cs="Times"/>
          <w:b/>
          <w:bCs/>
          <w:i/>
          <w:iCs/>
          <w:sz w:val="22"/>
          <w:szCs w:val="22"/>
        </w:rPr>
        <w:t xml:space="preserve"> </w:t>
      </w:r>
      <w:r>
        <w:rPr>
          <w:rFonts w:ascii="Times" w:eastAsia="Times New Roman" w:hAnsi="Times" w:cs="Times"/>
          <w:b/>
          <w:bCs/>
          <w:i/>
          <w:iCs/>
          <w:sz w:val="22"/>
          <w:szCs w:val="22"/>
        </w:rPr>
        <w:t>3</w:t>
      </w:r>
      <w:r w:rsidRPr="00184319">
        <w:rPr>
          <w:rFonts w:ascii="Times" w:eastAsia="Times New Roman" w:hAnsi="Times" w:cs="Times"/>
          <w:b/>
          <w:bCs/>
          <w:i/>
          <w:iCs/>
          <w:sz w:val="22"/>
          <w:szCs w:val="22"/>
        </w:rPr>
        <w:t>:</w:t>
      </w:r>
      <w:r w:rsidRPr="00184319">
        <w:rPr>
          <w:rFonts w:ascii="Times" w:eastAsia="Times New Roman" w:hAnsi="Times" w:cs="Times"/>
          <w:i/>
          <w:iCs/>
          <w:sz w:val="22"/>
          <w:szCs w:val="22"/>
        </w:rPr>
        <w:t xml:space="preserve"> </w:t>
      </w:r>
      <w:r>
        <w:rPr>
          <w:rFonts w:ascii="Times" w:eastAsia="Times New Roman" w:hAnsi="Times" w:cs="Times"/>
          <w:i/>
          <w:iCs/>
          <w:sz w:val="22"/>
          <w:szCs w:val="22"/>
        </w:rPr>
        <w:t xml:space="preserve">Enhanced </w:t>
      </w:r>
      <w:r w:rsidRPr="00184319">
        <w:rPr>
          <w:rFonts w:ascii="Times" w:eastAsia="Times New Roman" w:hAnsi="Times" w:cs="Times"/>
          <w:i/>
          <w:iCs/>
          <w:sz w:val="22"/>
          <w:szCs w:val="22"/>
        </w:rPr>
        <w:t xml:space="preserve">QCL </w:t>
      </w:r>
      <w:r>
        <w:rPr>
          <w:rFonts w:ascii="Times" w:eastAsia="Times New Roman" w:hAnsi="Times" w:cs="Times"/>
          <w:i/>
          <w:iCs/>
          <w:sz w:val="22"/>
          <w:szCs w:val="22"/>
        </w:rPr>
        <w:t xml:space="preserve">configuration to indicate </w:t>
      </w:r>
      <w:r w:rsidRPr="002722CC">
        <w:rPr>
          <w:rFonts w:ascii="Times" w:eastAsia="Times New Roman" w:hAnsi="Times" w:cs="Times"/>
          <w:i/>
          <w:iCs/>
          <w:sz w:val="22"/>
          <w:szCs w:val="22"/>
        </w:rPr>
        <w:t>relative polarity of Doppler shift between configured TCI states</w:t>
      </w:r>
      <w:r w:rsidRPr="00184319">
        <w:rPr>
          <w:rFonts w:ascii="Times" w:eastAsia="Times New Roman" w:hAnsi="Times" w:cs="Times"/>
          <w:i/>
          <w:iCs/>
          <w:sz w:val="22"/>
          <w:szCs w:val="22"/>
        </w:rPr>
        <w:t>.</w:t>
      </w:r>
    </w:p>
    <w:p w14:paraId="6229D3A3" w14:textId="77777777" w:rsidR="0031153A" w:rsidRDefault="0031153A" w:rsidP="0031153A">
      <w:pPr>
        <w:spacing w:after="0"/>
        <w:jc w:val="both"/>
        <w:rPr>
          <w:rFonts w:ascii="Times" w:eastAsia="Times New Roman" w:hAnsi="Times" w:cs="Times"/>
          <w:b/>
          <w:bCs/>
          <w:i/>
          <w:iCs/>
          <w:sz w:val="22"/>
          <w:szCs w:val="22"/>
        </w:rPr>
      </w:pPr>
    </w:p>
    <w:p w14:paraId="1EF54B00" w14:textId="3F52AFAA" w:rsidR="00D05EEB" w:rsidRPr="007430EE" w:rsidRDefault="00D05EEB" w:rsidP="0031153A">
      <w:pPr>
        <w:spacing w:after="0"/>
        <w:jc w:val="both"/>
        <w:rPr>
          <w:rFonts w:ascii="Times" w:hAnsi="Times" w:cs="Times"/>
          <w:sz w:val="22"/>
          <w:szCs w:val="22"/>
        </w:rPr>
      </w:pPr>
      <w:r>
        <w:rPr>
          <w:rFonts w:ascii="Times" w:eastAsia="Times New Roman" w:hAnsi="Times" w:cs="Times"/>
          <w:b/>
          <w:bCs/>
          <w:i/>
          <w:iCs/>
          <w:sz w:val="22"/>
          <w:szCs w:val="22"/>
        </w:rPr>
        <w:t>Proposal</w:t>
      </w:r>
      <w:r w:rsidRPr="00184319">
        <w:rPr>
          <w:rFonts w:ascii="Times" w:eastAsia="Times New Roman" w:hAnsi="Times" w:cs="Times"/>
          <w:b/>
          <w:bCs/>
          <w:i/>
          <w:iCs/>
          <w:sz w:val="22"/>
          <w:szCs w:val="22"/>
        </w:rPr>
        <w:t xml:space="preserve"> </w:t>
      </w:r>
      <w:r>
        <w:rPr>
          <w:rFonts w:ascii="Times" w:eastAsia="Times New Roman" w:hAnsi="Times" w:cs="Times"/>
          <w:b/>
          <w:bCs/>
          <w:i/>
          <w:iCs/>
          <w:sz w:val="22"/>
          <w:szCs w:val="22"/>
        </w:rPr>
        <w:t>4</w:t>
      </w:r>
      <w:r w:rsidRPr="00184319">
        <w:rPr>
          <w:rFonts w:ascii="Times" w:eastAsia="Times New Roman" w:hAnsi="Times" w:cs="Times"/>
          <w:b/>
          <w:bCs/>
          <w:i/>
          <w:iCs/>
          <w:sz w:val="22"/>
          <w:szCs w:val="22"/>
        </w:rPr>
        <w:t>:</w:t>
      </w:r>
      <w:r w:rsidRPr="00184319">
        <w:rPr>
          <w:rFonts w:ascii="Times" w:eastAsia="Times New Roman" w:hAnsi="Times" w:cs="Times"/>
          <w:i/>
          <w:iCs/>
          <w:sz w:val="22"/>
          <w:szCs w:val="22"/>
        </w:rPr>
        <w:t xml:space="preserve"> </w:t>
      </w:r>
      <w:r>
        <w:rPr>
          <w:rFonts w:ascii="Times" w:eastAsia="Times New Roman" w:hAnsi="Times" w:cs="Times"/>
          <w:i/>
          <w:iCs/>
          <w:sz w:val="22"/>
          <w:szCs w:val="22"/>
        </w:rPr>
        <w:t xml:space="preserve">Use </w:t>
      </w:r>
      <w:r w:rsidRPr="004E72C8">
        <w:rPr>
          <w:rFonts w:ascii="Times" w:eastAsia="Times New Roman" w:hAnsi="Times" w:cs="Times"/>
          <w:i/>
          <w:iCs/>
          <w:sz w:val="22"/>
          <w:szCs w:val="22"/>
        </w:rPr>
        <w:t xml:space="preserve">non-SFN TRS to enable the UE to perform independent Doppler measurements </w:t>
      </w:r>
      <w:r>
        <w:rPr>
          <w:rFonts w:ascii="Times" w:eastAsia="Times New Roman" w:hAnsi="Times" w:cs="Times"/>
          <w:i/>
          <w:iCs/>
          <w:sz w:val="22"/>
          <w:szCs w:val="22"/>
        </w:rPr>
        <w:t>per</w:t>
      </w:r>
      <w:r w:rsidRPr="004E72C8">
        <w:rPr>
          <w:rFonts w:ascii="Times" w:eastAsia="Times New Roman" w:hAnsi="Times" w:cs="Times"/>
          <w:i/>
          <w:iCs/>
          <w:sz w:val="22"/>
          <w:szCs w:val="22"/>
        </w:rPr>
        <w:t xml:space="preserve"> TRP</w:t>
      </w:r>
      <w:r>
        <w:rPr>
          <w:rFonts w:ascii="Times" w:eastAsia="Times New Roman" w:hAnsi="Times" w:cs="Times"/>
          <w:i/>
          <w:iCs/>
          <w:sz w:val="22"/>
          <w:szCs w:val="22"/>
        </w:rPr>
        <w:t>.</w:t>
      </w:r>
    </w:p>
    <w:p w14:paraId="6589E9AA" w14:textId="77777777" w:rsidR="0031153A" w:rsidRDefault="0031153A" w:rsidP="0031153A">
      <w:pPr>
        <w:keepNext/>
        <w:spacing w:after="0"/>
        <w:jc w:val="both"/>
        <w:rPr>
          <w:rFonts w:ascii="Times" w:hAnsi="Times" w:cs="Times"/>
          <w:b/>
          <w:bCs/>
          <w:i/>
          <w:iCs/>
          <w:sz w:val="22"/>
          <w:szCs w:val="22"/>
        </w:rPr>
      </w:pPr>
    </w:p>
    <w:p w14:paraId="434AFFE3" w14:textId="79A90DF8" w:rsidR="00D05EEB" w:rsidRPr="00184319" w:rsidRDefault="00D05EEB" w:rsidP="0031153A">
      <w:pPr>
        <w:keepNext/>
        <w:spacing w:after="0"/>
        <w:jc w:val="both"/>
        <w:rPr>
          <w:rFonts w:ascii="Times" w:hAnsi="Times" w:cs="Times"/>
          <w:sz w:val="22"/>
          <w:szCs w:val="22"/>
        </w:rPr>
      </w:pPr>
      <w:r w:rsidRPr="00184319">
        <w:rPr>
          <w:rFonts w:ascii="Times" w:hAnsi="Times" w:cs="Times"/>
          <w:b/>
          <w:bCs/>
          <w:i/>
          <w:iCs/>
          <w:sz w:val="22"/>
          <w:szCs w:val="22"/>
        </w:rPr>
        <w:t xml:space="preserve">Proposal </w:t>
      </w:r>
      <w:r>
        <w:rPr>
          <w:rFonts w:ascii="Times" w:hAnsi="Times" w:cs="Times"/>
          <w:b/>
          <w:bCs/>
          <w:i/>
          <w:iCs/>
          <w:sz w:val="22"/>
          <w:szCs w:val="22"/>
        </w:rPr>
        <w:t>5</w:t>
      </w:r>
      <w:r w:rsidRPr="00184319">
        <w:rPr>
          <w:rFonts w:ascii="Times" w:hAnsi="Times" w:cs="Times"/>
          <w:b/>
          <w:bCs/>
          <w:i/>
          <w:iCs/>
          <w:sz w:val="22"/>
          <w:szCs w:val="22"/>
        </w:rPr>
        <w:t>:</w:t>
      </w:r>
      <w:r w:rsidRPr="00184319">
        <w:rPr>
          <w:rFonts w:ascii="Times" w:hAnsi="Times" w:cs="Times"/>
          <w:sz w:val="22"/>
          <w:szCs w:val="22"/>
        </w:rPr>
        <w:t xml:space="preserve"> </w:t>
      </w:r>
      <w:r w:rsidRPr="004E72C8">
        <w:rPr>
          <w:rFonts w:ascii="Times" w:hAnsi="Times" w:cs="Times"/>
          <w:i/>
          <w:iCs/>
          <w:sz w:val="22"/>
          <w:szCs w:val="22"/>
        </w:rPr>
        <w:t>Study solutions for TRS transmission that could help balance resource utilization and the accuracy of measurements.</w:t>
      </w:r>
      <w:r w:rsidRPr="00184319">
        <w:rPr>
          <w:rFonts w:ascii="Times" w:hAnsi="Times" w:cs="Times"/>
          <w:sz w:val="22"/>
          <w:szCs w:val="22"/>
        </w:rPr>
        <w:t xml:space="preserve"> </w:t>
      </w:r>
    </w:p>
    <w:p w14:paraId="17F59D12" w14:textId="77777777" w:rsidR="0001343D" w:rsidRPr="00184319" w:rsidRDefault="0001343D" w:rsidP="00E913CF">
      <w:pPr>
        <w:spacing w:after="0"/>
        <w:contextualSpacing/>
        <w:jc w:val="both"/>
        <w:rPr>
          <w:rFonts w:ascii="Times" w:hAnsi="Times" w:cs="Times"/>
          <w:b/>
          <w:i/>
          <w:lang w:eastAsia="zh-CN"/>
        </w:rPr>
      </w:pPr>
    </w:p>
    <w:p w14:paraId="32220EEF" w14:textId="77777777" w:rsidR="00C4142E" w:rsidRPr="00184319" w:rsidRDefault="00C4142E" w:rsidP="00AC2FDB">
      <w:pPr>
        <w:pStyle w:val="Heading1"/>
        <w:numPr>
          <w:ilvl w:val="0"/>
          <w:numId w:val="45"/>
        </w:numPr>
        <w:spacing w:before="0" w:after="0" w:line="276" w:lineRule="auto"/>
        <w:contextualSpacing/>
        <w:jc w:val="both"/>
        <w:rPr>
          <w:rFonts w:cs="Arial"/>
          <w:smallCaps/>
          <w:lang w:val="en-US"/>
        </w:rPr>
      </w:pPr>
      <w:r w:rsidRPr="00184319">
        <w:rPr>
          <w:rFonts w:cs="Arial"/>
          <w:smallCaps/>
          <w:lang w:val="en-US"/>
        </w:rPr>
        <w:t>References</w:t>
      </w:r>
    </w:p>
    <w:p w14:paraId="4D88A887" w14:textId="203219FA" w:rsidR="007C04C8" w:rsidRPr="00184319" w:rsidRDefault="007C04C8" w:rsidP="0093471F">
      <w:pPr>
        <w:pStyle w:val="BodyText"/>
        <w:numPr>
          <w:ilvl w:val="0"/>
          <w:numId w:val="25"/>
        </w:numPr>
        <w:overflowPunct/>
        <w:autoSpaceDE/>
        <w:autoSpaceDN/>
        <w:adjustRightInd/>
        <w:spacing w:after="0"/>
        <w:contextualSpacing/>
        <w:textAlignment w:val="auto"/>
        <w:rPr>
          <w:rFonts w:cs="Times"/>
          <w:sz w:val="22"/>
          <w:szCs w:val="28"/>
        </w:rPr>
      </w:pPr>
      <w:r w:rsidRPr="00184319">
        <w:rPr>
          <w:rFonts w:cs="Times"/>
          <w:sz w:val="22"/>
          <w:szCs w:val="28"/>
        </w:rPr>
        <w:t>3GPP, 38.214, Rel-16</w:t>
      </w:r>
      <w:r w:rsidR="004A7A64" w:rsidRPr="00184319">
        <w:rPr>
          <w:rFonts w:cs="Times"/>
          <w:sz w:val="22"/>
          <w:szCs w:val="28"/>
        </w:rPr>
        <w:t xml:space="preserve"> ‘Physical layer procedures for data’</w:t>
      </w:r>
    </w:p>
    <w:p w14:paraId="358F011D" w14:textId="77777777" w:rsidR="00E626A7" w:rsidRPr="00184319" w:rsidRDefault="00C4142E" w:rsidP="0093471F">
      <w:pPr>
        <w:pStyle w:val="BodyText"/>
        <w:numPr>
          <w:ilvl w:val="0"/>
          <w:numId w:val="25"/>
        </w:numPr>
        <w:overflowPunct/>
        <w:autoSpaceDE/>
        <w:autoSpaceDN/>
        <w:adjustRightInd/>
        <w:spacing w:after="0"/>
        <w:contextualSpacing/>
        <w:textAlignment w:val="auto"/>
        <w:rPr>
          <w:rFonts w:cs="Times"/>
          <w:sz w:val="22"/>
          <w:szCs w:val="28"/>
        </w:rPr>
      </w:pPr>
      <w:r w:rsidRPr="00184319">
        <w:rPr>
          <w:rFonts w:cs="Times"/>
          <w:sz w:val="22"/>
          <w:szCs w:val="28"/>
        </w:rPr>
        <w:t xml:space="preserve">RP-193133, </w:t>
      </w:r>
      <w:r w:rsidR="00234B99" w:rsidRPr="00184319">
        <w:rPr>
          <w:rFonts w:cs="Times"/>
          <w:sz w:val="22"/>
          <w:szCs w:val="28"/>
        </w:rPr>
        <w:t>“New WI: Further enhancements on MIMO for NR”, Samsung, 3GPP RAN Meeting #86</w:t>
      </w:r>
      <w:r w:rsidR="000E63A0" w:rsidRPr="00184319">
        <w:rPr>
          <w:rFonts w:cs="Times"/>
          <w:sz w:val="22"/>
          <w:szCs w:val="28"/>
        </w:rPr>
        <w:t xml:space="preserve">, </w:t>
      </w:r>
      <w:proofErr w:type="spellStart"/>
      <w:r w:rsidR="000E63A0" w:rsidRPr="00184319">
        <w:rPr>
          <w:rFonts w:cs="Times"/>
          <w:sz w:val="22"/>
          <w:szCs w:val="28"/>
        </w:rPr>
        <w:t>Sitges</w:t>
      </w:r>
      <w:proofErr w:type="spellEnd"/>
      <w:r w:rsidR="000E63A0" w:rsidRPr="00184319">
        <w:rPr>
          <w:rFonts w:cs="Times"/>
          <w:sz w:val="22"/>
          <w:szCs w:val="28"/>
        </w:rPr>
        <w:t>, Spain, December 9-12, 2019</w:t>
      </w:r>
    </w:p>
    <w:p w14:paraId="3794ECFF" w14:textId="580F864E" w:rsidR="009A17F1" w:rsidRPr="00184319" w:rsidRDefault="00BB14FA" w:rsidP="001A4127">
      <w:pPr>
        <w:pStyle w:val="BodyText"/>
        <w:numPr>
          <w:ilvl w:val="0"/>
          <w:numId w:val="25"/>
        </w:numPr>
        <w:overflowPunct/>
        <w:autoSpaceDE/>
        <w:autoSpaceDN/>
        <w:adjustRightInd/>
        <w:spacing w:after="0"/>
        <w:contextualSpacing/>
        <w:jc w:val="left"/>
        <w:textAlignment w:val="auto"/>
        <w:rPr>
          <w:rFonts w:cs="Times"/>
          <w:sz w:val="22"/>
          <w:szCs w:val="28"/>
        </w:rPr>
      </w:pPr>
      <w:r w:rsidRPr="00184319">
        <w:rPr>
          <w:rFonts w:cs="Times"/>
          <w:sz w:val="22"/>
          <w:szCs w:val="28"/>
        </w:rPr>
        <w:t xml:space="preserve">3GPP, </w:t>
      </w:r>
      <w:r w:rsidR="00E626A7" w:rsidRPr="00184319">
        <w:rPr>
          <w:rFonts w:cs="Times"/>
          <w:sz w:val="22"/>
          <w:szCs w:val="28"/>
        </w:rPr>
        <w:t>TR 38.913</w:t>
      </w:r>
      <w:r w:rsidR="00E61D89" w:rsidRPr="00184319">
        <w:rPr>
          <w:rFonts w:cs="Times"/>
          <w:sz w:val="22"/>
          <w:szCs w:val="28"/>
        </w:rPr>
        <w:t xml:space="preserve"> Rel-15</w:t>
      </w:r>
      <w:r w:rsidR="001A4127" w:rsidRPr="00184319">
        <w:rPr>
          <w:rFonts w:cs="Times"/>
          <w:sz w:val="22"/>
          <w:szCs w:val="28"/>
        </w:rPr>
        <w:t xml:space="preserve"> ‘</w:t>
      </w:r>
      <w:r w:rsidR="001A4127" w:rsidRPr="00184319">
        <w:rPr>
          <w:rFonts w:cs="Times"/>
          <w:sz w:val="22"/>
          <w:szCs w:val="28"/>
          <w:lang w:eastAsia="zh-CN"/>
        </w:rPr>
        <w:t>Study on Scenarios and Requirements for Next Generation Access Technologies’</w:t>
      </w:r>
      <w:r w:rsidR="000E63A0" w:rsidRPr="00184319">
        <w:rPr>
          <w:rFonts w:cs="Times"/>
          <w:sz w:val="22"/>
          <w:szCs w:val="28"/>
        </w:rPr>
        <w:tab/>
      </w:r>
    </w:p>
    <w:p w14:paraId="0551FADF" w14:textId="77777777" w:rsidR="000A5AAA" w:rsidRPr="00184319" w:rsidRDefault="002E055C" w:rsidP="000A5AAA">
      <w:pPr>
        <w:pStyle w:val="BodyText"/>
        <w:numPr>
          <w:ilvl w:val="0"/>
          <w:numId w:val="25"/>
        </w:numPr>
        <w:overflowPunct/>
        <w:autoSpaceDE/>
        <w:autoSpaceDN/>
        <w:adjustRightInd/>
        <w:spacing w:after="0"/>
        <w:contextualSpacing/>
        <w:textAlignment w:val="auto"/>
        <w:rPr>
          <w:rFonts w:cs="Times"/>
          <w:sz w:val="22"/>
          <w:szCs w:val="28"/>
        </w:rPr>
      </w:pPr>
      <w:r w:rsidRPr="00184319">
        <w:rPr>
          <w:rFonts w:cs="Times"/>
          <w:sz w:val="22"/>
          <w:szCs w:val="28"/>
        </w:rPr>
        <w:t>3GPP</w:t>
      </w:r>
      <w:r w:rsidR="009A17F1" w:rsidRPr="00184319">
        <w:rPr>
          <w:rFonts w:cs="Times"/>
          <w:sz w:val="22"/>
          <w:szCs w:val="28"/>
        </w:rPr>
        <w:t>,</w:t>
      </w:r>
      <w:r w:rsidRPr="00184319">
        <w:rPr>
          <w:rFonts w:cs="Times"/>
          <w:sz w:val="22"/>
          <w:szCs w:val="28"/>
        </w:rPr>
        <w:t xml:space="preserve"> TR 36.878</w:t>
      </w:r>
      <w:r w:rsidR="00FA1238" w:rsidRPr="00184319">
        <w:rPr>
          <w:rFonts w:cs="Times"/>
          <w:sz w:val="22"/>
          <w:szCs w:val="28"/>
        </w:rPr>
        <w:t>:</w:t>
      </w:r>
      <w:r w:rsidR="009A17F1" w:rsidRPr="00184319">
        <w:rPr>
          <w:rFonts w:cs="Times"/>
          <w:sz w:val="22"/>
          <w:szCs w:val="28"/>
        </w:rPr>
        <w:t xml:space="preserve"> ‘Study on performance enhancements for high speed scenario in LTE</w:t>
      </w:r>
      <w:r w:rsidR="00F4208C" w:rsidRPr="00184319">
        <w:rPr>
          <w:rFonts w:cs="Times"/>
          <w:sz w:val="22"/>
          <w:szCs w:val="28"/>
        </w:rPr>
        <w:t>’</w:t>
      </w:r>
    </w:p>
    <w:p w14:paraId="55F2DFAF" w14:textId="4B00F5CE" w:rsidR="009E4158" w:rsidRPr="00184319" w:rsidRDefault="009E4158" w:rsidP="000A5AAA">
      <w:pPr>
        <w:pStyle w:val="BodyText"/>
        <w:numPr>
          <w:ilvl w:val="0"/>
          <w:numId w:val="25"/>
        </w:numPr>
        <w:overflowPunct/>
        <w:autoSpaceDE/>
        <w:autoSpaceDN/>
        <w:adjustRightInd/>
        <w:spacing w:after="0"/>
        <w:contextualSpacing/>
        <w:textAlignment w:val="auto"/>
        <w:rPr>
          <w:rFonts w:cs="Times"/>
          <w:sz w:val="22"/>
          <w:szCs w:val="28"/>
        </w:rPr>
      </w:pPr>
      <w:r w:rsidRPr="00184319">
        <w:rPr>
          <w:rFonts w:cs="Times"/>
          <w:sz w:val="22"/>
          <w:szCs w:val="28"/>
        </w:rPr>
        <w:t>3GPP RP-181482 “New WI: Performance enhancements for high-speed scenario in LTE”</w:t>
      </w:r>
      <w:r w:rsidR="00F07E50" w:rsidRPr="00184319">
        <w:rPr>
          <w:rFonts w:cs="Times"/>
          <w:sz w:val="22"/>
          <w:szCs w:val="28"/>
        </w:rPr>
        <w:t xml:space="preserve">, </w:t>
      </w:r>
      <w:r w:rsidR="00F70FE9" w:rsidRPr="00184319">
        <w:rPr>
          <w:rFonts w:cs="Times"/>
          <w:sz w:val="22"/>
          <w:szCs w:val="28"/>
        </w:rPr>
        <w:t>SoftBank, 3GPP RAN Meeting #80</w:t>
      </w:r>
      <w:r w:rsidR="00E54BA7" w:rsidRPr="00184319">
        <w:rPr>
          <w:rFonts w:cs="Times"/>
          <w:sz w:val="22"/>
          <w:szCs w:val="28"/>
        </w:rPr>
        <w:t xml:space="preserve">, La Jolla, CA, USA, </w:t>
      </w:r>
      <w:r w:rsidR="0015583E" w:rsidRPr="00184319">
        <w:rPr>
          <w:rFonts w:cs="Times"/>
          <w:sz w:val="22"/>
          <w:szCs w:val="28"/>
        </w:rPr>
        <w:t xml:space="preserve">June 11-14, 2018. </w:t>
      </w:r>
    </w:p>
    <w:p w14:paraId="7A9B9E38" w14:textId="3F11C873" w:rsidR="005945D1" w:rsidRDefault="005945D1" w:rsidP="002F0CAC">
      <w:pPr>
        <w:pStyle w:val="Reference"/>
        <w:overflowPunct/>
        <w:autoSpaceDE/>
        <w:spacing w:after="0"/>
        <w:contextualSpacing/>
        <w:jc w:val="both"/>
        <w:textAlignment w:val="auto"/>
        <w:rPr>
          <w:rFonts w:ascii="Times" w:hAnsi="Times" w:cs="Times"/>
        </w:rPr>
      </w:pPr>
    </w:p>
    <w:p w14:paraId="0B15348D" w14:textId="478DC0DE" w:rsidR="005945D1" w:rsidRDefault="005945D1" w:rsidP="002F0CAC">
      <w:pPr>
        <w:pStyle w:val="Reference"/>
        <w:overflowPunct/>
        <w:autoSpaceDE/>
        <w:spacing w:after="0"/>
        <w:contextualSpacing/>
        <w:jc w:val="both"/>
        <w:textAlignment w:val="auto"/>
        <w:rPr>
          <w:rFonts w:ascii="Times" w:hAnsi="Times" w:cs="Times"/>
        </w:rPr>
      </w:pPr>
    </w:p>
    <w:p w14:paraId="6C31D04D" w14:textId="1FA6A704" w:rsidR="005945D1" w:rsidRDefault="00657604" w:rsidP="003F42BB">
      <w:pPr>
        <w:pStyle w:val="Heading1"/>
        <w:numPr>
          <w:ilvl w:val="0"/>
          <w:numId w:val="45"/>
        </w:numPr>
        <w:spacing w:before="0" w:after="0" w:line="276" w:lineRule="auto"/>
        <w:contextualSpacing/>
        <w:jc w:val="both"/>
        <w:rPr>
          <w:rFonts w:cs="Arial"/>
          <w:smallCaps/>
          <w:lang w:val="en-US"/>
        </w:rPr>
      </w:pPr>
      <w:r w:rsidRPr="00657604">
        <w:rPr>
          <w:rFonts w:cs="Arial"/>
          <w:smallCaps/>
          <w:lang w:val="en-US"/>
        </w:rPr>
        <w:t xml:space="preserve">Appendix </w:t>
      </w:r>
    </w:p>
    <w:p w14:paraId="57620544" w14:textId="59ADDC85" w:rsidR="003F42BB" w:rsidRPr="00540515" w:rsidRDefault="003F42BB" w:rsidP="007A07BE">
      <w:pPr>
        <w:ind w:firstLine="288"/>
        <w:jc w:val="both"/>
        <w:rPr>
          <w:sz w:val="22"/>
          <w:szCs w:val="22"/>
          <w:lang w:val="en-US"/>
        </w:rPr>
      </w:pPr>
      <w:r w:rsidRPr="00540515">
        <w:rPr>
          <w:sz w:val="22"/>
          <w:szCs w:val="22"/>
          <w:lang w:val="en-US"/>
        </w:rPr>
        <w:t xml:space="preserve">In this section, some preliminary simulation results for fading and single-tap HST channels are presented. </w:t>
      </w:r>
      <w:bookmarkStart w:id="8" w:name="_Hlk47707585"/>
      <w:r w:rsidRPr="00540515">
        <w:rPr>
          <w:sz w:val="22"/>
          <w:szCs w:val="22"/>
          <w:lang w:val="en-US"/>
        </w:rPr>
        <w:t>The simulation assumptions are summarized in Table 1.</w:t>
      </w:r>
      <w:r w:rsidR="007A07BE">
        <w:rPr>
          <w:sz w:val="22"/>
          <w:szCs w:val="22"/>
          <w:lang w:val="en-US"/>
        </w:rPr>
        <w:t xml:space="preserve"> For each channel assumption, two different cases of 3- and 4-symbol DMRS configurations are assumed.</w:t>
      </w:r>
      <w:r w:rsidR="003B4874">
        <w:rPr>
          <w:sz w:val="22"/>
          <w:szCs w:val="22"/>
          <w:lang w:val="en-US"/>
        </w:rPr>
        <w:t xml:space="preserve"> Figures 5 and 6 shown preliminary evaluation results for above scenarios</w:t>
      </w:r>
      <w:r w:rsidR="00017ED5">
        <w:rPr>
          <w:sz w:val="22"/>
          <w:szCs w:val="22"/>
          <w:lang w:val="en-US"/>
        </w:rPr>
        <w:t>.</w:t>
      </w:r>
    </w:p>
    <w:bookmarkEnd w:id="8"/>
    <w:p w14:paraId="64683039" w14:textId="54E5B510" w:rsidR="00634E0B" w:rsidRDefault="00C41270" w:rsidP="003F42BB">
      <w:pPr>
        <w:ind w:firstLine="288"/>
        <w:rPr>
          <w:lang w:val="en-US"/>
        </w:rPr>
      </w:pPr>
      <w:r w:rsidRPr="00634E0B">
        <w:rPr>
          <w:noProof/>
          <w:lang w:val="en-US"/>
        </w:rPr>
        <w:lastRenderedPageBreak/>
        <w:drawing>
          <wp:inline distT="0" distB="0" distL="0" distR="0" wp14:anchorId="0B6018B5" wp14:editId="00A08ED5">
            <wp:extent cx="3081528" cy="2295144"/>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81528" cy="2295144"/>
                    </a:xfrm>
                    <a:prstGeom prst="rect">
                      <a:avLst/>
                    </a:prstGeom>
                  </pic:spPr>
                </pic:pic>
              </a:graphicData>
            </a:graphic>
          </wp:inline>
        </w:drawing>
      </w:r>
      <w:r w:rsidR="00634E0B" w:rsidRPr="00634E0B">
        <w:rPr>
          <w:noProof/>
          <w:lang w:val="en-US"/>
        </w:rPr>
        <w:drawing>
          <wp:inline distT="0" distB="0" distL="0" distR="0" wp14:anchorId="0874C63B" wp14:editId="1080B8FD">
            <wp:extent cx="3081528" cy="2295144"/>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081528" cy="2295144"/>
                    </a:xfrm>
                    <a:prstGeom prst="rect">
                      <a:avLst/>
                    </a:prstGeom>
                  </pic:spPr>
                </pic:pic>
              </a:graphicData>
            </a:graphic>
          </wp:inline>
        </w:drawing>
      </w:r>
      <w:r w:rsidR="00634E0B" w:rsidRPr="00634E0B">
        <w:rPr>
          <w:lang w:val="en-US"/>
        </w:rPr>
        <w:t xml:space="preserve"> </w:t>
      </w:r>
    </w:p>
    <w:p w14:paraId="1EBE9F48" w14:textId="2EEA3DB3" w:rsidR="00540515" w:rsidRPr="00DC1066" w:rsidRDefault="00540515" w:rsidP="00540515">
      <w:pPr>
        <w:jc w:val="center"/>
        <w:rPr>
          <w:rFonts w:ascii="Times" w:hAnsi="Times" w:cs="Times"/>
          <w:lang w:val="en-US"/>
        </w:rPr>
      </w:pPr>
      <w:r w:rsidRPr="00DC1066">
        <w:rPr>
          <w:rFonts w:ascii="Times" w:hAnsi="Times" w:cs="Times"/>
          <w:lang w:val="en-US"/>
        </w:rPr>
        <w:t xml:space="preserve">Figure 5 – TP results for TDLC-300 </w:t>
      </w:r>
      <w:r w:rsidR="00DC1066" w:rsidRPr="00DC1066">
        <w:rPr>
          <w:rFonts w:ascii="Times" w:hAnsi="Times" w:cs="Times"/>
          <w:lang w:val="en-US"/>
        </w:rPr>
        <w:t>@</w:t>
      </w:r>
      <w:r w:rsidRPr="00DC1066">
        <w:rPr>
          <w:rFonts w:ascii="Times" w:hAnsi="Times" w:cs="Times"/>
          <w:lang w:val="en-US"/>
        </w:rPr>
        <w:t xml:space="preserve"> 600 Hz Doppler, </w:t>
      </w:r>
      <w:r w:rsidR="00DC1066" w:rsidRPr="00DC1066">
        <w:rPr>
          <w:rFonts w:ascii="Times" w:hAnsi="Times" w:cs="Times"/>
          <w:lang w:val="en-US"/>
        </w:rPr>
        <w:t>with 3 (left) and 4 (right) DMRS configurations</w:t>
      </w:r>
      <w:r w:rsidR="00936105">
        <w:rPr>
          <w:rFonts w:ascii="Times" w:hAnsi="Times" w:cs="Times"/>
          <w:lang w:val="en-US"/>
        </w:rPr>
        <w:t>, respectively</w:t>
      </w:r>
    </w:p>
    <w:p w14:paraId="30647C47" w14:textId="77777777" w:rsidR="00540515" w:rsidRDefault="00540515" w:rsidP="003F42BB">
      <w:pPr>
        <w:ind w:firstLine="288"/>
        <w:rPr>
          <w:lang w:val="en-US"/>
        </w:rPr>
      </w:pPr>
    </w:p>
    <w:p w14:paraId="30B41747" w14:textId="1FC5C1A0" w:rsidR="00540515" w:rsidRDefault="00C41270" w:rsidP="003F42BB">
      <w:pPr>
        <w:ind w:firstLine="288"/>
        <w:rPr>
          <w:lang w:val="en-US"/>
        </w:rPr>
      </w:pPr>
      <w:r w:rsidRPr="00C41270">
        <w:rPr>
          <w:noProof/>
          <w:lang w:val="en-US"/>
        </w:rPr>
        <w:drawing>
          <wp:inline distT="0" distB="0" distL="0" distR="0" wp14:anchorId="00A1E5E1" wp14:editId="6C1608CA">
            <wp:extent cx="3081528" cy="2295144"/>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081528" cy="2295144"/>
                    </a:xfrm>
                    <a:prstGeom prst="rect">
                      <a:avLst/>
                    </a:prstGeom>
                  </pic:spPr>
                </pic:pic>
              </a:graphicData>
            </a:graphic>
          </wp:inline>
        </w:drawing>
      </w:r>
      <w:r w:rsidR="00540515" w:rsidRPr="00540515">
        <w:rPr>
          <w:noProof/>
          <w:lang w:val="en-US"/>
        </w:rPr>
        <w:drawing>
          <wp:inline distT="0" distB="0" distL="0" distR="0" wp14:anchorId="01E4F167" wp14:editId="6BB2AEC0">
            <wp:extent cx="3081528" cy="2295144"/>
            <wp:effectExtent l="0" t="0" r="508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081528" cy="2295144"/>
                    </a:xfrm>
                    <a:prstGeom prst="rect">
                      <a:avLst/>
                    </a:prstGeom>
                  </pic:spPr>
                </pic:pic>
              </a:graphicData>
            </a:graphic>
          </wp:inline>
        </w:drawing>
      </w:r>
    </w:p>
    <w:p w14:paraId="3F05FC8C" w14:textId="77777777" w:rsidR="00540515" w:rsidRPr="00184319" w:rsidRDefault="00540515" w:rsidP="00540515">
      <w:pPr>
        <w:overflowPunct/>
        <w:autoSpaceDE/>
        <w:autoSpaceDN/>
        <w:adjustRightInd/>
        <w:spacing w:after="0"/>
        <w:jc w:val="center"/>
        <w:textAlignment w:val="auto"/>
        <w:rPr>
          <w:rFonts w:eastAsia="Times New Roman"/>
          <w:sz w:val="24"/>
          <w:szCs w:val="24"/>
          <w:lang w:val="en-US"/>
        </w:rPr>
      </w:pPr>
    </w:p>
    <w:p w14:paraId="283AD6EB" w14:textId="63774836" w:rsidR="00DC1066" w:rsidRPr="00DC1066" w:rsidRDefault="00DC1066" w:rsidP="00DC1066">
      <w:pPr>
        <w:jc w:val="center"/>
        <w:rPr>
          <w:rFonts w:ascii="Times" w:hAnsi="Times" w:cs="Times"/>
          <w:lang w:val="en-US"/>
        </w:rPr>
      </w:pPr>
      <w:r w:rsidRPr="00DC1066">
        <w:rPr>
          <w:rFonts w:ascii="Times" w:hAnsi="Times" w:cs="Times"/>
          <w:lang w:val="en-US"/>
        </w:rPr>
        <w:t xml:space="preserve">Figure </w:t>
      </w:r>
      <w:r>
        <w:rPr>
          <w:rFonts w:ascii="Times" w:hAnsi="Times" w:cs="Times"/>
          <w:lang w:val="en-US"/>
        </w:rPr>
        <w:t>6</w:t>
      </w:r>
      <w:r w:rsidRPr="00DC1066">
        <w:rPr>
          <w:rFonts w:ascii="Times" w:hAnsi="Times" w:cs="Times"/>
          <w:lang w:val="en-US"/>
        </w:rPr>
        <w:t xml:space="preserve"> – TP results for </w:t>
      </w:r>
      <w:r>
        <w:rPr>
          <w:rFonts w:ascii="Times" w:hAnsi="Times" w:cs="Times"/>
          <w:lang w:val="en-US"/>
        </w:rPr>
        <w:t>single-tap HST</w:t>
      </w:r>
      <w:r w:rsidRPr="00DC1066">
        <w:rPr>
          <w:rFonts w:ascii="Times" w:hAnsi="Times" w:cs="Times"/>
          <w:lang w:val="en-US"/>
        </w:rPr>
        <w:t xml:space="preserve"> @ </w:t>
      </w:r>
      <w:r w:rsidR="00C41270">
        <w:rPr>
          <w:rFonts w:ascii="Times" w:hAnsi="Times" w:cs="Times"/>
          <w:lang w:val="en-US"/>
        </w:rPr>
        <w:t>8</w:t>
      </w:r>
      <w:r w:rsidR="00721C21">
        <w:rPr>
          <w:rFonts w:ascii="Times" w:hAnsi="Times" w:cs="Times"/>
          <w:lang w:val="en-US"/>
        </w:rPr>
        <w:t>75</w:t>
      </w:r>
      <w:r w:rsidR="00C41270">
        <w:rPr>
          <w:rFonts w:ascii="Times" w:hAnsi="Times" w:cs="Times"/>
          <w:lang w:val="en-US"/>
        </w:rPr>
        <w:t xml:space="preserve"> </w:t>
      </w:r>
      <w:r w:rsidR="00936105">
        <w:rPr>
          <w:rFonts w:ascii="Times" w:hAnsi="Times" w:cs="Times"/>
          <w:lang w:val="en-US"/>
        </w:rPr>
        <w:t>&amp;</w:t>
      </w:r>
      <w:r w:rsidR="00C41270">
        <w:rPr>
          <w:rFonts w:ascii="Times" w:hAnsi="Times" w:cs="Times"/>
          <w:lang w:val="en-US"/>
        </w:rPr>
        <w:t xml:space="preserve"> </w:t>
      </w:r>
      <w:r>
        <w:rPr>
          <w:rFonts w:ascii="Times" w:hAnsi="Times" w:cs="Times"/>
          <w:lang w:val="en-US"/>
        </w:rPr>
        <w:t>125</w:t>
      </w:r>
      <w:r w:rsidRPr="00DC1066">
        <w:rPr>
          <w:rFonts w:ascii="Times" w:hAnsi="Times" w:cs="Times"/>
          <w:lang w:val="en-US"/>
        </w:rPr>
        <w:t>0 Hz Doppler, with 3 (left) and 4 (right) DMRS configurations</w:t>
      </w:r>
      <w:r w:rsidR="00936105">
        <w:rPr>
          <w:rFonts w:ascii="Times" w:hAnsi="Times" w:cs="Times"/>
          <w:lang w:val="en-US"/>
        </w:rPr>
        <w:t>, respectively</w:t>
      </w:r>
    </w:p>
    <w:p w14:paraId="63B65A7A" w14:textId="7453C577" w:rsidR="00540515" w:rsidRPr="00184319" w:rsidRDefault="00540515" w:rsidP="00540515">
      <w:pPr>
        <w:jc w:val="center"/>
        <w:rPr>
          <w:rFonts w:ascii="Times" w:hAnsi="Times" w:cs="Times"/>
          <w:sz w:val="22"/>
          <w:szCs w:val="22"/>
          <w:lang w:val="en-US"/>
        </w:rPr>
      </w:pPr>
    </w:p>
    <w:p w14:paraId="6F6EB6D7" w14:textId="77777777" w:rsidR="00540515" w:rsidRDefault="00540515" w:rsidP="003F42BB">
      <w:pPr>
        <w:ind w:firstLine="288"/>
        <w:rPr>
          <w:lang w:val="en-US"/>
        </w:rPr>
      </w:pPr>
    </w:p>
    <w:p w14:paraId="25976443" w14:textId="1BBDEF89" w:rsidR="00540515" w:rsidRDefault="00540515" w:rsidP="003F42BB">
      <w:pPr>
        <w:ind w:firstLine="288"/>
        <w:rPr>
          <w:lang w:val="en-US"/>
        </w:rPr>
      </w:pPr>
    </w:p>
    <w:p w14:paraId="609B0F38" w14:textId="37A3B6E1" w:rsidR="00540515" w:rsidRDefault="00540515" w:rsidP="003F42BB">
      <w:pPr>
        <w:ind w:firstLine="288"/>
        <w:rPr>
          <w:lang w:val="en-US"/>
        </w:rPr>
      </w:pPr>
    </w:p>
    <w:p w14:paraId="1EAB9FEB" w14:textId="3922CD78" w:rsidR="00540515" w:rsidRDefault="00540515" w:rsidP="003F42BB">
      <w:pPr>
        <w:ind w:firstLine="288"/>
        <w:rPr>
          <w:lang w:val="en-US"/>
        </w:rPr>
      </w:pPr>
    </w:p>
    <w:p w14:paraId="073138EF" w14:textId="0661CF1E" w:rsidR="00540515" w:rsidRDefault="00540515" w:rsidP="003F42BB">
      <w:pPr>
        <w:ind w:firstLine="288"/>
        <w:rPr>
          <w:lang w:val="en-US"/>
        </w:rPr>
      </w:pPr>
    </w:p>
    <w:p w14:paraId="71535E67" w14:textId="26599193" w:rsidR="00540515" w:rsidRDefault="00540515" w:rsidP="003F42BB">
      <w:pPr>
        <w:ind w:firstLine="288"/>
        <w:rPr>
          <w:lang w:val="en-US"/>
        </w:rPr>
      </w:pPr>
    </w:p>
    <w:p w14:paraId="55328D7E" w14:textId="0F6AF37E" w:rsidR="00540515" w:rsidRDefault="00540515" w:rsidP="003F42BB">
      <w:pPr>
        <w:ind w:firstLine="288"/>
        <w:rPr>
          <w:lang w:val="en-US"/>
        </w:rPr>
      </w:pPr>
    </w:p>
    <w:p w14:paraId="150BDEA6" w14:textId="036950CA" w:rsidR="00540515" w:rsidRDefault="00540515" w:rsidP="003F42BB">
      <w:pPr>
        <w:ind w:firstLine="288"/>
        <w:rPr>
          <w:lang w:val="en-US"/>
        </w:rPr>
      </w:pPr>
    </w:p>
    <w:p w14:paraId="7A4CF79F" w14:textId="77777777" w:rsidR="00540515" w:rsidRPr="003F42BB" w:rsidRDefault="00540515" w:rsidP="003F42BB">
      <w:pPr>
        <w:ind w:firstLine="288"/>
        <w:rPr>
          <w:lang w:val="en-US"/>
        </w:rPr>
      </w:pPr>
    </w:p>
    <w:p w14:paraId="380FCA9B" w14:textId="3D07CF10" w:rsidR="00657604" w:rsidRPr="007A07BE" w:rsidRDefault="00657604" w:rsidP="003F42BB">
      <w:pPr>
        <w:overflowPunct/>
        <w:autoSpaceDE/>
        <w:autoSpaceDN/>
        <w:adjustRightInd/>
        <w:spacing w:before="100" w:beforeAutospacing="1" w:after="100" w:afterAutospacing="1"/>
        <w:jc w:val="center"/>
        <w:textAlignment w:val="auto"/>
        <w:rPr>
          <w:rFonts w:eastAsia="Times New Roman"/>
          <w:color w:val="000000"/>
          <w:sz w:val="22"/>
          <w:szCs w:val="22"/>
          <w:lang w:val="en-US"/>
        </w:rPr>
      </w:pPr>
      <w:r w:rsidRPr="007A07BE">
        <w:rPr>
          <w:rFonts w:eastAsia="Times New Roman"/>
          <w:color w:val="000000"/>
          <w:sz w:val="22"/>
          <w:szCs w:val="22"/>
          <w:lang w:val="en-US"/>
        </w:rPr>
        <w:lastRenderedPageBreak/>
        <w:t>Table 1 Simulation Assumptions for HST Scenarios</w:t>
      </w:r>
    </w:p>
    <w:tbl>
      <w:tblPr>
        <w:tblW w:w="9360" w:type="dxa"/>
        <w:tblInd w:w="530" w:type="dxa"/>
        <w:tblCellMar>
          <w:left w:w="0" w:type="dxa"/>
          <w:right w:w="0" w:type="dxa"/>
        </w:tblCellMar>
        <w:tblLook w:val="04A0" w:firstRow="1" w:lastRow="0" w:firstColumn="1" w:lastColumn="0" w:noHBand="0" w:noVBand="1"/>
      </w:tblPr>
      <w:tblGrid>
        <w:gridCol w:w="3060"/>
        <w:gridCol w:w="6300"/>
      </w:tblGrid>
      <w:tr w:rsidR="00094785" w:rsidRPr="00657604" w14:paraId="39823F9D" w14:textId="77777777" w:rsidTr="00AF72C3">
        <w:trPr>
          <w:trHeight w:val="419"/>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451F78D8" w14:textId="77777777" w:rsidR="00094785" w:rsidRPr="00657604" w:rsidRDefault="00094785" w:rsidP="00657604">
            <w:pPr>
              <w:keepNext/>
              <w:ind w:firstLine="180"/>
              <w:rPr>
                <w:rFonts w:ascii="Times" w:eastAsiaTheme="minorEastAsia" w:hAnsi="Times" w:cs="Times"/>
                <w:sz w:val="22"/>
                <w:szCs w:val="22"/>
                <w:lang w:val="en-US" w:eastAsia="zh-CN"/>
              </w:rPr>
            </w:pPr>
            <w:r w:rsidRPr="00657604">
              <w:rPr>
                <w:rFonts w:ascii="Times" w:eastAsiaTheme="minorEastAsia" w:hAnsi="Times" w:cs="Times"/>
                <w:b/>
                <w:bCs/>
                <w:sz w:val="22"/>
                <w:szCs w:val="22"/>
                <w:lang w:eastAsia="zh-CN"/>
              </w:rPr>
              <w:t>Parameter</w:t>
            </w:r>
          </w:p>
        </w:tc>
        <w:tc>
          <w:tcPr>
            <w:tcW w:w="6300" w:type="dxa"/>
            <w:tcBorders>
              <w:top w:val="single" w:sz="8" w:space="0" w:color="000000"/>
              <w:left w:val="single" w:sz="8" w:space="0" w:color="000000"/>
              <w:right w:val="single" w:sz="8" w:space="0" w:color="000000"/>
            </w:tcBorders>
            <w:shd w:val="clear" w:color="auto" w:fill="auto"/>
            <w:tcMar>
              <w:top w:w="11" w:type="dxa"/>
              <w:left w:w="79" w:type="dxa"/>
              <w:bottom w:w="0" w:type="dxa"/>
              <w:right w:w="79" w:type="dxa"/>
            </w:tcMar>
            <w:hideMark/>
          </w:tcPr>
          <w:p w14:paraId="636BCC1C" w14:textId="4079682C" w:rsidR="00094785" w:rsidRPr="00657604" w:rsidRDefault="00094785" w:rsidP="00094785">
            <w:pPr>
              <w:keepNext/>
              <w:ind w:firstLine="180"/>
              <w:jc w:val="both"/>
              <w:rPr>
                <w:rFonts w:ascii="Times" w:eastAsiaTheme="minorEastAsia" w:hAnsi="Times" w:cs="Times"/>
                <w:sz w:val="22"/>
                <w:szCs w:val="22"/>
                <w:lang w:val="en-US" w:eastAsia="zh-CN"/>
              </w:rPr>
            </w:pPr>
            <w:r w:rsidRPr="00657604">
              <w:rPr>
                <w:rFonts w:ascii="Times" w:eastAsiaTheme="minorEastAsia" w:hAnsi="Times" w:cs="Times"/>
                <w:b/>
                <w:bCs/>
                <w:sz w:val="22"/>
                <w:szCs w:val="22"/>
                <w:lang w:eastAsia="zh-CN"/>
              </w:rPr>
              <w:t>Value</w:t>
            </w:r>
          </w:p>
        </w:tc>
      </w:tr>
      <w:tr w:rsidR="00657604" w:rsidRPr="00657604" w14:paraId="2B0238A1" w14:textId="77777777" w:rsidTr="00AF72C3">
        <w:trPr>
          <w:trHeight w:val="300"/>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3B1B8750" w14:textId="77777777" w:rsidR="00657604" w:rsidRPr="00657604" w:rsidRDefault="00657604" w:rsidP="00657604">
            <w:pPr>
              <w:keepNext/>
              <w:ind w:firstLine="180"/>
              <w:rPr>
                <w:rFonts w:ascii="Times" w:eastAsiaTheme="minorEastAsia" w:hAnsi="Times" w:cs="Times"/>
                <w:sz w:val="22"/>
                <w:szCs w:val="22"/>
                <w:lang w:val="en-US" w:eastAsia="zh-CN"/>
              </w:rPr>
            </w:pPr>
            <w:r w:rsidRPr="00657604">
              <w:rPr>
                <w:rFonts w:ascii="Times" w:eastAsiaTheme="minorEastAsia" w:hAnsi="Times" w:cs="Times"/>
                <w:sz w:val="22"/>
                <w:szCs w:val="22"/>
                <w:lang w:eastAsia="zh-CN"/>
              </w:rPr>
              <w:t>Antenna co</w:t>
            </w:r>
            <w:r w:rsidRPr="00657604">
              <w:rPr>
                <w:rFonts w:ascii="Times" w:eastAsiaTheme="minorEastAsia" w:hAnsi="Times" w:cs="Times"/>
                <w:sz w:val="22"/>
                <w:szCs w:val="22"/>
                <w:lang w:val="en-US" w:eastAsia="zh-CN"/>
              </w:rPr>
              <w:t>n</w:t>
            </w:r>
            <w:r w:rsidRPr="00657604">
              <w:rPr>
                <w:rFonts w:ascii="Times" w:eastAsiaTheme="minorEastAsia" w:hAnsi="Times" w:cs="Times"/>
                <w:sz w:val="22"/>
                <w:szCs w:val="22"/>
                <w:lang w:eastAsia="zh-CN"/>
              </w:rPr>
              <w:t>figuration</w:t>
            </w:r>
          </w:p>
        </w:tc>
        <w:tc>
          <w:tcPr>
            <w:tcW w:w="6300"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4C0296F" w14:textId="1B091C74" w:rsidR="00657604" w:rsidRPr="00657604" w:rsidRDefault="00657604" w:rsidP="00657604">
            <w:pPr>
              <w:keepNext/>
              <w:ind w:firstLine="180"/>
              <w:jc w:val="both"/>
              <w:rPr>
                <w:rFonts w:ascii="Times" w:eastAsiaTheme="minorEastAsia" w:hAnsi="Times" w:cs="Times"/>
                <w:sz w:val="22"/>
                <w:szCs w:val="22"/>
                <w:lang w:val="en-US" w:eastAsia="zh-CN"/>
              </w:rPr>
            </w:pPr>
            <w:r w:rsidRPr="00657604">
              <w:rPr>
                <w:rFonts w:ascii="Times" w:eastAsiaTheme="minorEastAsia" w:hAnsi="Times" w:cs="Times"/>
                <w:sz w:val="22"/>
                <w:szCs w:val="22"/>
                <w:lang w:val="en-US" w:eastAsia="zh-CN"/>
              </w:rPr>
              <w:t xml:space="preserve"> </w:t>
            </w:r>
            <w:r>
              <w:rPr>
                <w:rFonts w:ascii="Times" w:eastAsiaTheme="minorEastAsia" w:hAnsi="Times" w:cs="Times"/>
                <w:sz w:val="22"/>
                <w:szCs w:val="22"/>
                <w:lang w:val="en-US" w:eastAsia="zh-CN"/>
              </w:rPr>
              <w:t xml:space="preserve"> </w:t>
            </w:r>
            <w:r w:rsidRPr="00657604">
              <w:rPr>
                <w:rFonts w:ascii="Times" w:eastAsiaTheme="minorEastAsia" w:hAnsi="Times" w:cs="Times"/>
                <w:sz w:val="22"/>
                <w:szCs w:val="22"/>
                <w:lang w:val="en-US" w:eastAsia="zh-CN"/>
              </w:rPr>
              <w:t>2</w:t>
            </w:r>
            <w:r w:rsidR="003F42BB">
              <w:rPr>
                <w:rFonts w:ascii="Times" w:eastAsiaTheme="minorEastAsia" w:hAnsi="Times" w:cs="Times"/>
                <w:sz w:val="22"/>
                <w:szCs w:val="22"/>
                <w:lang w:val="en-US" w:eastAsia="zh-CN"/>
              </w:rPr>
              <w:t>×</w:t>
            </w:r>
            <w:r w:rsidRPr="00657604">
              <w:rPr>
                <w:rFonts w:ascii="Times" w:eastAsiaTheme="minorEastAsia" w:hAnsi="Times" w:cs="Times"/>
                <w:sz w:val="22"/>
                <w:szCs w:val="22"/>
                <w:lang w:val="en-US" w:eastAsia="zh-CN"/>
              </w:rPr>
              <w:t>2; 2</w:t>
            </w:r>
            <w:r w:rsidR="003F42BB">
              <w:rPr>
                <w:rFonts w:ascii="Times" w:eastAsiaTheme="minorEastAsia" w:hAnsi="Times" w:cs="Times"/>
                <w:sz w:val="22"/>
                <w:szCs w:val="22"/>
                <w:lang w:val="en-US" w:eastAsia="zh-CN"/>
              </w:rPr>
              <w:t>×</w:t>
            </w:r>
            <w:r w:rsidRPr="00657604">
              <w:rPr>
                <w:rFonts w:ascii="Times" w:eastAsiaTheme="minorEastAsia" w:hAnsi="Times" w:cs="Times"/>
                <w:sz w:val="22"/>
                <w:szCs w:val="22"/>
                <w:lang w:val="en-US" w:eastAsia="zh-CN"/>
              </w:rPr>
              <w:t>4</w:t>
            </w:r>
          </w:p>
        </w:tc>
      </w:tr>
      <w:tr w:rsidR="00657604" w:rsidRPr="00657604" w14:paraId="6FDDA1B2" w14:textId="77777777" w:rsidTr="00AF72C3">
        <w:trPr>
          <w:trHeight w:val="300"/>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tcPr>
          <w:p w14:paraId="0087DBF5" w14:textId="22ED44B2" w:rsidR="00657604" w:rsidRPr="00657604" w:rsidRDefault="00657604" w:rsidP="00657604">
            <w:pPr>
              <w:keepNext/>
              <w:ind w:firstLine="180"/>
              <w:rPr>
                <w:rFonts w:ascii="Times" w:eastAsiaTheme="minorEastAsia" w:hAnsi="Times" w:cs="Times"/>
                <w:sz w:val="22"/>
                <w:szCs w:val="22"/>
                <w:lang w:eastAsia="zh-CN"/>
              </w:rPr>
            </w:pPr>
            <w:r>
              <w:rPr>
                <w:rFonts w:ascii="Times" w:eastAsiaTheme="minorEastAsia" w:hAnsi="Times" w:cs="Times"/>
                <w:sz w:val="22"/>
                <w:szCs w:val="22"/>
                <w:lang w:eastAsia="zh-CN"/>
              </w:rPr>
              <w:t xml:space="preserve">Duplexing </w:t>
            </w:r>
          </w:p>
        </w:tc>
        <w:tc>
          <w:tcPr>
            <w:tcW w:w="6300"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tcPr>
          <w:p w14:paraId="770E04DE" w14:textId="689C2ECA" w:rsidR="00657604" w:rsidRPr="00657604" w:rsidRDefault="00657604" w:rsidP="00657604">
            <w:pPr>
              <w:keepNext/>
              <w:ind w:firstLine="180"/>
              <w:jc w:val="both"/>
              <w:rPr>
                <w:rFonts w:ascii="Times" w:eastAsiaTheme="minorEastAsia" w:hAnsi="Times" w:cs="Times"/>
                <w:sz w:val="22"/>
                <w:szCs w:val="22"/>
                <w:lang w:eastAsia="zh-CN"/>
              </w:rPr>
            </w:pPr>
            <w:r>
              <w:rPr>
                <w:rFonts w:ascii="Times" w:eastAsiaTheme="minorEastAsia" w:hAnsi="Times" w:cs="Times"/>
                <w:sz w:val="22"/>
                <w:szCs w:val="22"/>
                <w:lang w:eastAsia="zh-CN"/>
              </w:rPr>
              <w:t>FDD</w:t>
            </w:r>
            <w:r w:rsidR="00540515">
              <w:rPr>
                <w:rFonts w:ascii="Times" w:eastAsiaTheme="minorEastAsia" w:hAnsi="Times" w:cs="Times"/>
                <w:sz w:val="22"/>
                <w:szCs w:val="22"/>
                <w:lang w:eastAsia="zh-CN"/>
              </w:rPr>
              <w:t xml:space="preserve"> (2</w:t>
            </w:r>
            <w:r w:rsidR="00DC1066">
              <w:rPr>
                <w:rFonts w:ascii="Times" w:eastAsiaTheme="minorEastAsia" w:hAnsi="Times" w:cs="Times"/>
                <w:sz w:val="22"/>
                <w:szCs w:val="22"/>
                <w:lang w:eastAsia="zh-CN"/>
              </w:rPr>
              <w:t xml:space="preserve"> GHz)</w:t>
            </w:r>
          </w:p>
        </w:tc>
      </w:tr>
      <w:tr w:rsidR="00657604" w:rsidRPr="00657604" w14:paraId="7282E2B3" w14:textId="77777777" w:rsidTr="00AF72C3">
        <w:trPr>
          <w:trHeight w:val="300"/>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tcPr>
          <w:p w14:paraId="7FE49921" w14:textId="32541797" w:rsidR="00657604" w:rsidRPr="00657604" w:rsidRDefault="00657604" w:rsidP="00657604">
            <w:pPr>
              <w:keepNext/>
              <w:ind w:firstLine="180"/>
              <w:rPr>
                <w:rFonts w:ascii="Times" w:eastAsiaTheme="minorEastAsia" w:hAnsi="Times" w:cs="Times"/>
                <w:sz w:val="22"/>
                <w:szCs w:val="22"/>
                <w:lang w:eastAsia="zh-CN"/>
              </w:rPr>
            </w:pPr>
            <w:r>
              <w:rPr>
                <w:rFonts w:ascii="Times" w:eastAsiaTheme="minorEastAsia" w:hAnsi="Times" w:cs="Times"/>
                <w:sz w:val="22"/>
                <w:szCs w:val="22"/>
                <w:lang w:eastAsia="zh-CN"/>
              </w:rPr>
              <w:t>SCS</w:t>
            </w:r>
          </w:p>
        </w:tc>
        <w:tc>
          <w:tcPr>
            <w:tcW w:w="6300"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tcPr>
          <w:p w14:paraId="7FD39187" w14:textId="35446C70" w:rsidR="00657604" w:rsidRPr="00094785" w:rsidRDefault="00657604" w:rsidP="00657604">
            <w:pPr>
              <w:keepNext/>
              <w:ind w:firstLine="180"/>
              <w:jc w:val="both"/>
              <w:rPr>
                <w:rFonts w:ascii="Times" w:eastAsiaTheme="minorEastAsia" w:hAnsi="Times" w:cs="Times"/>
                <w:sz w:val="22"/>
                <w:szCs w:val="22"/>
                <w:lang w:eastAsia="zh-CN"/>
              </w:rPr>
            </w:pPr>
            <w:r w:rsidRPr="00657604">
              <w:rPr>
                <w:rFonts w:ascii="Times" w:eastAsiaTheme="minorEastAsia" w:hAnsi="Times" w:cs="Times"/>
                <w:sz w:val="22"/>
                <w:szCs w:val="22"/>
                <w:lang w:eastAsia="zh-CN"/>
              </w:rPr>
              <w:t>15</w:t>
            </w:r>
            <w:r w:rsidRPr="00094785">
              <w:rPr>
                <w:rFonts w:ascii="Times" w:eastAsiaTheme="minorEastAsia" w:hAnsi="Times" w:cs="Times"/>
                <w:sz w:val="22"/>
                <w:szCs w:val="22"/>
                <w:lang w:eastAsia="zh-CN"/>
              </w:rPr>
              <w:t xml:space="preserve"> </w:t>
            </w:r>
            <w:r w:rsidR="003F42BB">
              <w:rPr>
                <w:rFonts w:ascii="Times" w:eastAsiaTheme="minorEastAsia" w:hAnsi="Times" w:cs="Times"/>
                <w:sz w:val="22"/>
                <w:szCs w:val="22"/>
                <w:lang w:eastAsia="zh-CN"/>
              </w:rPr>
              <w:t>K</w:t>
            </w:r>
            <w:r w:rsidRPr="00657604">
              <w:rPr>
                <w:rFonts w:ascii="Times" w:eastAsiaTheme="minorEastAsia" w:hAnsi="Times" w:cs="Times"/>
                <w:sz w:val="22"/>
                <w:szCs w:val="22"/>
                <w:lang w:eastAsia="zh-CN"/>
              </w:rPr>
              <w:t>H</w:t>
            </w:r>
            <w:r w:rsidRPr="00657604">
              <w:rPr>
                <w:rFonts w:ascii="Times" w:eastAsiaTheme="minorEastAsia" w:hAnsi="Times" w:cs="Times"/>
                <w:sz w:val="22"/>
                <w:szCs w:val="22"/>
                <w:lang w:val="en-US" w:eastAsia="zh-CN"/>
              </w:rPr>
              <w:t>z</w:t>
            </w:r>
          </w:p>
        </w:tc>
      </w:tr>
      <w:tr w:rsidR="00657604" w:rsidRPr="00657604" w14:paraId="1E7A73BA" w14:textId="77777777" w:rsidTr="00AF72C3">
        <w:trPr>
          <w:trHeight w:val="300"/>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0F433FE6" w14:textId="77777777" w:rsidR="00657604" w:rsidRPr="00657604" w:rsidRDefault="00657604" w:rsidP="00657604">
            <w:pPr>
              <w:keepNext/>
              <w:ind w:firstLine="180"/>
              <w:rPr>
                <w:rFonts w:ascii="Times" w:eastAsiaTheme="minorEastAsia" w:hAnsi="Times" w:cs="Times"/>
                <w:sz w:val="22"/>
                <w:szCs w:val="22"/>
                <w:lang w:val="en-US" w:eastAsia="zh-CN"/>
              </w:rPr>
            </w:pPr>
            <w:r w:rsidRPr="00657604">
              <w:rPr>
                <w:rFonts w:ascii="Times" w:eastAsiaTheme="minorEastAsia" w:hAnsi="Times" w:cs="Times"/>
                <w:sz w:val="22"/>
                <w:szCs w:val="22"/>
                <w:lang w:eastAsia="zh-CN"/>
              </w:rPr>
              <w:t>DMRS type</w:t>
            </w:r>
          </w:p>
        </w:tc>
        <w:tc>
          <w:tcPr>
            <w:tcW w:w="6300"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21F71201" w14:textId="77777777" w:rsidR="00657604" w:rsidRPr="00657604" w:rsidRDefault="00657604" w:rsidP="00657604">
            <w:pPr>
              <w:keepNext/>
              <w:ind w:firstLine="180"/>
              <w:jc w:val="both"/>
              <w:rPr>
                <w:rFonts w:ascii="Times" w:eastAsiaTheme="minorEastAsia" w:hAnsi="Times" w:cs="Times"/>
                <w:sz w:val="22"/>
                <w:szCs w:val="22"/>
                <w:lang w:val="en-US" w:eastAsia="zh-CN"/>
              </w:rPr>
            </w:pPr>
            <w:r w:rsidRPr="00657604">
              <w:rPr>
                <w:rFonts w:ascii="Times" w:eastAsiaTheme="minorEastAsia" w:hAnsi="Times" w:cs="Times"/>
                <w:sz w:val="22"/>
                <w:szCs w:val="22"/>
                <w:lang w:eastAsia="zh-CN"/>
              </w:rPr>
              <w:t>type 1</w:t>
            </w:r>
          </w:p>
        </w:tc>
      </w:tr>
      <w:tr w:rsidR="00AF72C3" w:rsidRPr="00657604" w14:paraId="1A401362" w14:textId="77777777" w:rsidTr="00AF72C3">
        <w:trPr>
          <w:trHeight w:val="300"/>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tcPr>
          <w:p w14:paraId="61B247C6" w14:textId="1277EF09" w:rsidR="00AF72C3" w:rsidRPr="00657604" w:rsidRDefault="00AF72C3" w:rsidP="00657604">
            <w:pPr>
              <w:keepNext/>
              <w:ind w:firstLine="180"/>
              <w:rPr>
                <w:rFonts w:ascii="Times" w:eastAsiaTheme="minorEastAsia" w:hAnsi="Times" w:cs="Times"/>
                <w:sz w:val="22"/>
                <w:szCs w:val="22"/>
                <w:lang w:eastAsia="zh-CN"/>
              </w:rPr>
            </w:pPr>
            <w:r>
              <w:rPr>
                <w:rFonts w:ascii="Times" w:eastAsiaTheme="minorEastAsia" w:hAnsi="Times" w:cs="Times"/>
                <w:sz w:val="22"/>
                <w:szCs w:val="22"/>
                <w:lang w:eastAsia="zh-CN"/>
              </w:rPr>
              <w:t xml:space="preserve">DMRS configuration </w:t>
            </w:r>
          </w:p>
        </w:tc>
        <w:tc>
          <w:tcPr>
            <w:tcW w:w="6300"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tcPr>
          <w:p w14:paraId="0F786ED1" w14:textId="6F8E85B8" w:rsidR="00AF72C3" w:rsidRPr="00657604" w:rsidRDefault="0073508A" w:rsidP="00657604">
            <w:pPr>
              <w:keepNext/>
              <w:ind w:firstLine="180"/>
              <w:jc w:val="both"/>
              <w:rPr>
                <w:rFonts w:ascii="Times" w:eastAsiaTheme="minorEastAsia" w:hAnsi="Times" w:cs="Times"/>
                <w:sz w:val="22"/>
                <w:szCs w:val="22"/>
                <w:lang w:eastAsia="zh-CN"/>
              </w:rPr>
            </w:pPr>
            <w:r>
              <w:rPr>
                <w:rFonts w:ascii="Times" w:eastAsiaTheme="minorEastAsia" w:hAnsi="Times" w:cs="Times"/>
                <w:sz w:val="22"/>
                <w:szCs w:val="22"/>
                <w:lang w:eastAsia="zh-CN"/>
              </w:rPr>
              <w:t>DMRS 1+1+1</w:t>
            </w:r>
            <w:r w:rsidR="00DC1066">
              <w:rPr>
                <w:rFonts w:ascii="Times" w:eastAsiaTheme="minorEastAsia" w:hAnsi="Times" w:cs="Times"/>
                <w:sz w:val="22"/>
                <w:szCs w:val="22"/>
                <w:lang w:eastAsia="zh-CN"/>
              </w:rPr>
              <w:t>,</w:t>
            </w:r>
            <w:r>
              <w:rPr>
                <w:rFonts w:ascii="Times" w:eastAsiaTheme="minorEastAsia" w:hAnsi="Times" w:cs="Times"/>
                <w:sz w:val="22"/>
                <w:szCs w:val="22"/>
                <w:lang w:eastAsia="zh-CN"/>
              </w:rPr>
              <w:t xml:space="preserve"> </w:t>
            </w:r>
            <w:r w:rsidR="00AF72C3">
              <w:rPr>
                <w:rFonts w:ascii="Times" w:eastAsiaTheme="minorEastAsia" w:hAnsi="Times" w:cs="Times"/>
                <w:sz w:val="22"/>
                <w:szCs w:val="22"/>
                <w:lang w:eastAsia="zh-CN"/>
              </w:rPr>
              <w:t>DMRS 1+1+1+1</w:t>
            </w:r>
          </w:p>
        </w:tc>
      </w:tr>
      <w:tr w:rsidR="00657604" w:rsidRPr="00657604" w14:paraId="36C798FD" w14:textId="77777777" w:rsidTr="00AF72C3">
        <w:trPr>
          <w:trHeight w:val="300"/>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4BFDAC74" w14:textId="77777777" w:rsidR="00657604" w:rsidRPr="00657604" w:rsidRDefault="00657604" w:rsidP="00657604">
            <w:pPr>
              <w:keepNext/>
              <w:ind w:firstLine="180"/>
              <w:rPr>
                <w:rFonts w:ascii="Times" w:eastAsiaTheme="minorEastAsia" w:hAnsi="Times" w:cs="Times"/>
                <w:sz w:val="22"/>
                <w:szCs w:val="22"/>
                <w:lang w:val="en-US" w:eastAsia="zh-CN"/>
              </w:rPr>
            </w:pPr>
            <w:r w:rsidRPr="00657604">
              <w:rPr>
                <w:rFonts w:ascii="Times" w:eastAsiaTheme="minorEastAsia" w:hAnsi="Times" w:cs="Times"/>
                <w:sz w:val="22"/>
                <w:szCs w:val="22"/>
                <w:lang w:eastAsia="zh-CN"/>
              </w:rPr>
              <w:t>MCS</w:t>
            </w:r>
          </w:p>
        </w:tc>
        <w:tc>
          <w:tcPr>
            <w:tcW w:w="6300"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5DCDAF36" w14:textId="27DD19FB" w:rsidR="00657604" w:rsidRPr="00657604" w:rsidRDefault="00657604" w:rsidP="00657604">
            <w:pPr>
              <w:keepNext/>
              <w:ind w:firstLine="180"/>
              <w:jc w:val="both"/>
              <w:rPr>
                <w:rFonts w:ascii="Times" w:eastAsiaTheme="minorEastAsia" w:hAnsi="Times" w:cs="Times"/>
                <w:sz w:val="22"/>
                <w:szCs w:val="22"/>
                <w:lang w:val="en-US" w:eastAsia="zh-CN"/>
              </w:rPr>
            </w:pPr>
            <w:r w:rsidRPr="00657604">
              <w:rPr>
                <w:rFonts w:ascii="Times" w:eastAsiaTheme="minorEastAsia" w:hAnsi="Times" w:cs="Times"/>
                <w:sz w:val="22"/>
                <w:szCs w:val="22"/>
                <w:lang w:eastAsia="zh-CN"/>
              </w:rPr>
              <w:t>MCS 13</w:t>
            </w:r>
            <w:r w:rsidR="00AF72C3">
              <w:rPr>
                <w:rFonts w:ascii="Times" w:eastAsiaTheme="minorEastAsia" w:hAnsi="Times" w:cs="Times"/>
                <w:sz w:val="22"/>
                <w:szCs w:val="22"/>
                <w:lang w:eastAsia="zh-CN"/>
              </w:rPr>
              <w:t xml:space="preserve"> a</w:t>
            </w:r>
            <w:r w:rsidR="00496B0E">
              <w:rPr>
                <w:rFonts w:ascii="Times" w:eastAsiaTheme="minorEastAsia" w:hAnsi="Times" w:cs="Times"/>
                <w:sz w:val="22"/>
                <w:szCs w:val="22"/>
                <w:lang w:eastAsia="zh-CN"/>
              </w:rPr>
              <w:t>n</w:t>
            </w:r>
            <w:r w:rsidR="00AF72C3">
              <w:rPr>
                <w:rFonts w:ascii="Times" w:eastAsiaTheme="minorEastAsia" w:hAnsi="Times" w:cs="Times"/>
                <w:sz w:val="22"/>
                <w:szCs w:val="22"/>
                <w:lang w:eastAsia="zh-CN"/>
              </w:rPr>
              <w:t>d</w:t>
            </w:r>
            <w:r w:rsidRPr="00657604">
              <w:rPr>
                <w:rFonts w:ascii="Times" w:eastAsiaTheme="minorEastAsia" w:hAnsi="Times" w:cs="Times"/>
                <w:sz w:val="22"/>
                <w:szCs w:val="22"/>
                <w:lang w:eastAsia="zh-CN"/>
              </w:rPr>
              <w:t xml:space="preserve"> based on 6</w:t>
            </w:r>
            <w:r w:rsidR="00241141">
              <w:rPr>
                <w:rFonts w:ascii="Times" w:eastAsiaTheme="minorEastAsia" w:hAnsi="Times" w:cs="Times"/>
                <w:sz w:val="22"/>
                <w:szCs w:val="22"/>
                <w:lang w:eastAsia="zh-CN"/>
              </w:rPr>
              <w:t>4</w:t>
            </w:r>
            <w:r w:rsidRPr="00657604">
              <w:rPr>
                <w:rFonts w:ascii="Times" w:eastAsiaTheme="minorEastAsia" w:hAnsi="Times" w:cs="Times"/>
                <w:sz w:val="22"/>
                <w:szCs w:val="22"/>
                <w:lang w:eastAsia="zh-CN"/>
              </w:rPr>
              <w:t>QAM table</w:t>
            </w:r>
          </w:p>
        </w:tc>
      </w:tr>
      <w:tr w:rsidR="00657604" w:rsidRPr="00657604" w14:paraId="69EF91F0" w14:textId="77777777" w:rsidTr="00AF72C3">
        <w:trPr>
          <w:trHeight w:val="216"/>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78C90852" w14:textId="77777777" w:rsidR="00657604" w:rsidRPr="00657604" w:rsidRDefault="00657604" w:rsidP="00657604">
            <w:pPr>
              <w:keepNext/>
              <w:ind w:firstLine="180"/>
              <w:rPr>
                <w:rFonts w:ascii="Times" w:eastAsiaTheme="minorEastAsia" w:hAnsi="Times" w:cs="Times"/>
                <w:sz w:val="22"/>
                <w:szCs w:val="22"/>
                <w:lang w:val="en-US" w:eastAsia="zh-CN"/>
              </w:rPr>
            </w:pPr>
            <w:r w:rsidRPr="00657604">
              <w:rPr>
                <w:rFonts w:ascii="Times" w:eastAsiaTheme="minorEastAsia" w:hAnsi="Times" w:cs="Times"/>
                <w:sz w:val="22"/>
                <w:szCs w:val="22"/>
                <w:lang w:eastAsia="zh-CN"/>
              </w:rPr>
              <w:t>Propagation condition</w:t>
            </w:r>
          </w:p>
        </w:tc>
        <w:tc>
          <w:tcPr>
            <w:tcW w:w="6300"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53511DC3" w14:textId="23B85F4F" w:rsidR="00657604" w:rsidRPr="00657604" w:rsidRDefault="00657604" w:rsidP="00657604">
            <w:pPr>
              <w:keepNext/>
              <w:ind w:firstLine="180"/>
              <w:jc w:val="both"/>
              <w:rPr>
                <w:rFonts w:ascii="Times" w:eastAsiaTheme="minorEastAsia" w:hAnsi="Times" w:cs="Times"/>
                <w:sz w:val="22"/>
                <w:szCs w:val="22"/>
                <w:lang w:val="en-US" w:eastAsia="zh-CN"/>
              </w:rPr>
            </w:pPr>
            <w:r w:rsidRPr="00657604">
              <w:rPr>
                <w:rFonts w:ascii="Times" w:eastAsiaTheme="minorEastAsia" w:hAnsi="Times" w:cs="Times"/>
                <w:sz w:val="22"/>
                <w:szCs w:val="22"/>
                <w:lang w:val="en-US" w:eastAsia="zh-CN"/>
              </w:rPr>
              <w:t>HST-single tap</w:t>
            </w:r>
            <w:r w:rsidR="00AF72C3">
              <w:rPr>
                <w:rFonts w:ascii="Times" w:eastAsiaTheme="minorEastAsia" w:hAnsi="Times" w:cs="Times"/>
                <w:sz w:val="22"/>
                <w:szCs w:val="22"/>
                <w:lang w:val="en-US" w:eastAsia="zh-CN"/>
              </w:rPr>
              <w:t xml:space="preserve"> and TDL-C 300 ns</w:t>
            </w:r>
          </w:p>
        </w:tc>
      </w:tr>
      <w:tr w:rsidR="00657604" w:rsidRPr="00657604" w14:paraId="181FDBF1" w14:textId="77777777" w:rsidTr="00AF72C3">
        <w:trPr>
          <w:trHeight w:val="349"/>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43A80BEF" w14:textId="77777777" w:rsidR="00657604" w:rsidRPr="00657604" w:rsidRDefault="00657604" w:rsidP="00657604">
            <w:pPr>
              <w:keepNext/>
              <w:ind w:firstLine="180"/>
              <w:rPr>
                <w:rFonts w:ascii="Times" w:eastAsiaTheme="minorEastAsia" w:hAnsi="Times" w:cs="Times"/>
                <w:sz w:val="22"/>
                <w:szCs w:val="22"/>
                <w:lang w:val="en-US" w:eastAsia="zh-CN"/>
              </w:rPr>
            </w:pPr>
            <w:r w:rsidRPr="00657604">
              <w:rPr>
                <w:rFonts w:ascii="Times" w:eastAsiaTheme="minorEastAsia" w:hAnsi="Times" w:cs="Times"/>
                <w:sz w:val="22"/>
                <w:szCs w:val="22"/>
                <w:lang w:val="en-US" w:eastAsia="zh-CN"/>
              </w:rPr>
              <w:t>PDSCH mapping</w:t>
            </w:r>
          </w:p>
        </w:tc>
        <w:tc>
          <w:tcPr>
            <w:tcW w:w="6300"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20DEA2FF" w14:textId="77777777" w:rsidR="00657604" w:rsidRPr="00657604" w:rsidRDefault="00657604" w:rsidP="00657604">
            <w:pPr>
              <w:keepNext/>
              <w:ind w:firstLine="180"/>
              <w:jc w:val="both"/>
              <w:rPr>
                <w:rFonts w:ascii="Times" w:eastAsiaTheme="minorEastAsia" w:hAnsi="Times" w:cs="Times"/>
                <w:sz w:val="22"/>
                <w:szCs w:val="22"/>
                <w:lang w:val="en-US" w:eastAsia="zh-CN"/>
              </w:rPr>
            </w:pPr>
            <w:r w:rsidRPr="00657604">
              <w:rPr>
                <w:rFonts w:ascii="Times" w:eastAsiaTheme="minorEastAsia" w:hAnsi="Times" w:cs="Times"/>
                <w:sz w:val="22"/>
                <w:szCs w:val="22"/>
                <w:lang w:eastAsia="zh-CN"/>
              </w:rPr>
              <w:t>Type A, Start symbol 2, Duration 12</w:t>
            </w:r>
          </w:p>
        </w:tc>
      </w:tr>
      <w:tr w:rsidR="00657604" w:rsidRPr="00657604" w14:paraId="38B558A6" w14:textId="77777777" w:rsidTr="00AF72C3">
        <w:trPr>
          <w:trHeight w:val="155"/>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9457516" w14:textId="77777777" w:rsidR="00657604" w:rsidRPr="00657604" w:rsidRDefault="00657604" w:rsidP="00657604">
            <w:pPr>
              <w:keepNext/>
              <w:ind w:firstLine="180"/>
              <w:rPr>
                <w:rFonts w:ascii="Times" w:eastAsiaTheme="minorEastAsia" w:hAnsi="Times" w:cs="Times"/>
                <w:sz w:val="22"/>
                <w:szCs w:val="22"/>
                <w:lang w:val="en-US" w:eastAsia="zh-CN"/>
              </w:rPr>
            </w:pPr>
            <w:r w:rsidRPr="00657604">
              <w:rPr>
                <w:rFonts w:ascii="Times" w:eastAsiaTheme="minorEastAsia" w:hAnsi="Times" w:cs="Times"/>
                <w:sz w:val="22"/>
                <w:szCs w:val="22"/>
                <w:lang w:val="en-US" w:eastAsia="zh-CN"/>
              </w:rPr>
              <w:t xml:space="preserve">Ds and </w:t>
            </w:r>
            <w:proofErr w:type="spellStart"/>
            <w:r w:rsidRPr="00657604">
              <w:rPr>
                <w:rFonts w:ascii="Times" w:eastAsiaTheme="minorEastAsia" w:hAnsi="Times" w:cs="Times"/>
                <w:sz w:val="22"/>
                <w:szCs w:val="22"/>
                <w:lang w:val="en-US" w:eastAsia="zh-CN"/>
              </w:rPr>
              <w:t>Dmin</w:t>
            </w:r>
            <w:proofErr w:type="spellEnd"/>
          </w:p>
        </w:tc>
        <w:tc>
          <w:tcPr>
            <w:tcW w:w="6300"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8A979E1" w14:textId="77777777" w:rsidR="00657604" w:rsidRPr="00657604" w:rsidRDefault="00657604" w:rsidP="00657604">
            <w:pPr>
              <w:keepNext/>
              <w:ind w:firstLine="180"/>
              <w:jc w:val="both"/>
              <w:rPr>
                <w:rFonts w:ascii="Times" w:eastAsiaTheme="minorEastAsia" w:hAnsi="Times" w:cs="Times"/>
                <w:sz w:val="22"/>
                <w:szCs w:val="22"/>
                <w:lang w:val="en-US" w:eastAsia="zh-CN"/>
              </w:rPr>
            </w:pPr>
            <w:r w:rsidRPr="00657604">
              <w:rPr>
                <w:rFonts w:ascii="Times" w:eastAsiaTheme="minorEastAsia" w:hAnsi="Times" w:cs="Times"/>
                <w:sz w:val="22"/>
                <w:szCs w:val="22"/>
                <w:lang w:eastAsia="zh-CN"/>
              </w:rPr>
              <w:t xml:space="preserve">Ds= 300m, </w:t>
            </w:r>
            <w:proofErr w:type="spellStart"/>
            <w:r w:rsidRPr="00657604">
              <w:rPr>
                <w:rFonts w:ascii="Times" w:eastAsiaTheme="minorEastAsia" w:hAnsi="Times" w:cs="Times"/>
                <w:sz w:val="22"/>
                <w:szCs w:val="22"/>
                <w:lang w:eastAsia="zh-CN"/>
              </w:rPr>
              <w:t>Dmin</w:t>
            </w:r>
            <w:proofErr w:type="spellEnd"/>
            <w:r w:rsidRPr="00657604">
              <w:rPr>
                <w:rFonts w:ascii="Times" w:eastAsiaTheme="minorEastAsia" w:hAnsi="Times" w:cs="Times"/>
                <w:sz w:val="22"/>
                <w:szCs w:val="22"/>
                <w:lang w:eastAsia="zh-CN"/>
              </w:rPr>
              <w:t>=2m</w:t>
            </w:r>
          </w:p>
        </w:tc>
      </w:tr>
      <w:tr w:rsidR="00657604" w:rsidRPr="00657604" w14:paraId="391C7032" w14:textId="77777777" w:rsidTr="00AF72C3">
        <w:trPr>
          <w:trHeight w:val="421"/>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20169CB7" w14:textId="77777777" w:rsidR="00657604" w:rsidRPr="00657604" w:rsidRDefault="00657604" w:rsidP="00657604">
            <w:pPr>
              <w:keepNext/>
              <w:ind w:firstLine="180"/>
              <w:rPr>
                <w:rFonts w:ascii="Times" w:eastAsiaTheme="minorEastAsia" w:hAnsi="Times" w:cs="Times"/>
                <w:sz w:val="22"/>
                <w:szCs w:val="22"/>
                <w:lang w:val="en-US" w:eastAsia="zh-CN"/>
              </w:rPr>
            </w:pPr>
            <w:r w:rsidRPr="00657604">
              <w:rPr>
                <w:rFonts w:ascii="Times" w:eastAsiaTheme="minorEastAsia" w:hAnsi="Times" w:cs="Times"/>
                <w:sz w:val="22"/>
                <w:szCs w:val="22"/>
                <w:lang w:val="en-US" w:eastAsia="zh-CN"/>
              </w:rPr>
              <w:t>Rank</w:t>
            </w:r>
          </w:p>
        </w:tc>
        <w:tc>
          <w:tcPr>
            <w:tcW w:w="6300"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E86EC1A" w14:textId="77777777" w:rsidR="00657604" w:rsidRPr="00657604" w:rsidRDefault="00657604" w:rsidP="00657604">
            <w:pPr>
              <w:keepNext/>
              <w:ind w:firstLine="180"/>
              <w:jc w:val="both"/>
              <w:rPr>
                <w:rFonts w:ascii="Times" w:eastAsiaTheme="minorEastAsia" w:hAnsi="Times" w:cs="Times"/>
                <w:sz w:val="22"/>
                <w:szCs w:val="22"/>
                <w:lang w:val="en-US" w:eastAsia="zh-CN"/>
              </w:rPr>
            </w:pPr>
            <w:r w:rsidRPr="00657604">
              <w:rPr>
                <w:rFonts w:ascii="Times" w:eastAsiaTheme="minorEastAsia" w:hAnsi="Times" w:cs="Times"/>
                <w:sz w:val="22"/>
                <w:szCs w:val="22"/>
                <w:lang w:val="en-US" w:eastAsia="zh-CN"/>
              </w:rPr>
              <w:t xml:space="preserve"> Rank = 1</w:t>
            </w:r>
          </w:p>
        </w:tc>
      </w:tr>
      <w:tr w:rsidR="00AF72C3" w:rsidRPr="00657604" w14:paraId="46D2D1AF" w14:textId="77777777" w:rsidTr="00AF72C3">
        <w:trPr>
          <w:trHeight w:val="380"/>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3090456" w14:textId="77777777" w:rsidR="00AF72C3" w:rsidRPr="00657604" w:rsidRDefault="00AF72C3" w:rsidP="00657604">
            <w:pPr>
              <w:keepNext/>
              <w:ind w:firstLine="180"/>
              <w:rPr>
                <w:rFonts w:ascii="Times" w:eastAsiaTheme="minorEastAsia" w:hAnsi="Times" w:cs="Times"/>
                <w:sz w:val="22"/>
                <w:szCs w:val="22"/>
                <w:lang w:val="en-US" w:eastAsia="zh-CN"/>
              </w:rPr>
            </w:pPr>
            <w:r w:rsidRPr="00657604">
              <w:rPr>
                <w:rFonts w:ascii="Times" w:eastAsiaTheme="minorEastAsia" w:hAnsi="Times" w:cs="Times"/>
                <w:sz w:val="22"/>
                <w:szCs w:val="22"/>
                <w:lang w:eastAsia="zh-CN"/>
              </w:rPr>
              <w:t>BW</w:t>
            </w:r>
          </w:p>
        </w:tc>
        <w:tc>
          <w:tcPr>
            <w:tcW w:w="6300"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55194E04" w14:textId="697DA91B" w:rsidR="00AF72C3" w:rsidRPr="00657604" w:rsidRDefault="00AF72C3" w:rsidP="00AF72C3">
            <w:pPr>
              <w:keepNext/>
              <w:ind w:firstLine="180"/>
              <w:jc w:val="both"/>
              <w:rPr>
                <w:rFonts w:ascii="Times" w:eastAsiaTheme="minorEastAsia" w:hAnsi="Times" w:cs="Times"/>
                <w:sz w:val="22"/>
                <w:szCs w:val="22"/>
                <w:lang w:val="en-US" w:eastAsia="zh-CN"/>
              </w:rPr>
            </w:pPr>
            <w:r w:rsidRPr="00657604">
              <w:rPr>
                <w:rFonts w:ascii="Times" w:eastAsiaTheme="minorEastAsia" w:hAnsi="Times" w:cs="Times"/>
                <w:sz w:val="22"/>
                <w:szCs w:val="22"/>
                <w:lang w:eastAsia="zh-CN"/>
              </w:rPr>
              <w:t>10</w:t>
            </w:r>
            <w:r>
              <w:rPr>
                <w:rFonts w:ascii="Times" w:eastAsiaTheme="minorEastAsia" w:hAnsi="Times" w:cs="Times"/>
                <w:sz w:val="22"/>
                <w:szCs w:val="22"/>
                <w:lang w:eastAsia="zh-CN"/>
              </w:rPr>
              <w:t xml:space="preserve"> </w:t>
            </w:r>
            <w:r w:rsidRPr="00657604">
              <w:rPr>
                <w:rFonts w:ascii="Times" w:eastAsiaTheme="minorEastAsia" w:hAnsi="Times" w:cs="Times"/>
                <w:sz w:val="22"/>
                <w:szCs w:val="22"/>
                <w:lang w:eastAsia="zh-CN"/>
              </w:rPr>
              <w:t>MHz</w:t>
            </w:r>
          </w:p>
        </w:tc>
      </w:tr>
      <w:tr w:rsidR="00AF72C3" w:rsidRPr="00657604" w14:paraId="430AA8F6" w14:textId="77777777" w:rsidTr="00AF72C3">
        <w:trPr>
          <w:trHeight w:val="304"/>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20C30570" w14:textId="77777777" w:rsidR="00AF72C3" w:rsidRPr="00657604" w:rsidRDefault="00AF72C3" w:rsidP="00657604">
            <w:pPr>
              <w:keepNext/>
              <w:ind w:firstLine="180"/>
              <w:rPr>
                <w:rFonts w:ascii="Times" w:eastAsiaTheme="minorEastAsia" w:hAnsi="Times" w:cs="Times"/>
                <w:sz w:val="22"/>
                <w:szCs w:val="22"/>
                <w:lang w:val="en-US" w:eastAsia="zh-CN"/>
              </w:rPr>
            </w:pPr>
            <w:r w:rsidRPr="00657604">
              <w:rPr>
                <w:rFonts w:ascii="Times" w:eastAsiaTheme="minorEastAsia" w:hAnsi="Times" w:cs="Times"/>
                <w:sz w:val="22"/>
                <w:szCs w:val="22"/>
                <w:lang w:val="en-US" w:eastAsia="zh-CN"/>
              </w:rPr>
              <w:t>Maximum Doppler shift</w:t>
            </w:r>
          </w:p>
        </w:tc>
        <w:tc>
          <w:tcPr>
            <w:tcW w:w="6300"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20EF03E8" w14:textId="77777777" w:rsidR="00721C21" w:rsidRDefault="00AF72C3" w:rsidP="00AF72C3">
            <w:pPr>
              <w:keepNext/>
              <w:ind w:firstLine="180"/>
              <w:jc w:val="both"/>
              <w:rPr>
                <w:rFonts w:ascii="Times" w:eastAsiaTheme="minorEastAsia" w:hAnsi="Times" w:cs="Times"/>
                <w:sz w:val="22"/>
                <w:szCs w:val="22"/>
                <w:lang w:eastAsia="zh-CN"/>
              </w:rPr>
            </w:pPr>
            <w:r w:rsidRPr="00AF72C3">
              <w:rPr>
                <w:rFonts w:ascii="Times" w:eastAsiaTheme="minorEastAsia" w:hAnsi="Times" w:cs="Times"/>
                <w:sz w:val="22"/>
                <w:szCs w:val="22"/>
                <w:lang w:eastAsia="zh-CN"/>
              </w:rPr>
              <w:t>TDL-C</w:t>
            </w:r>
            <w:r w:rsidR="00A12A47">
              <w:rPr>
                <w:rFonts w:ascii="Times" w:eastAsiaTheme="minorEastAsia" w:hAnsi="Times" w:cs="Times"/>
                <w:sz w:val="22"/>
                <w:szCs w:val="22"/>
                <w:lang w:eastAsia="zh-CN"/>
              </w:rPr>
              <w:t xml:space="preserve"> @</w:t>
            </w:r>
            <w:r w:rsidRPr="00AF72C3">
              <w:rPr>
                <w:rFonts w:ascii="Times" w:eastAsiaTheme="minorEastAsia" w:hAnsi="Times" w:cs="Times"/>
                <w:sz w:val="22"/>
                <w:szCs w:val="22"/>
                <w:lang w:eastAsia="zh-CN"/>
              </w:rPr>
              <w:t>600 Hz</w:t>
            </w:r>
            <w:r w:rsidR="00A12A47">
              <w:rPr>
                <w:rFonts w:ascii="Times" w:eastAsiaTheme="minorEastAsia" w:hAnsi="Times" w:cs="Times"/>
                <w:sz w:val="22"/>
                <w:szCs w:val="22"/>
                <w:lang w:eastAsia="zh-CN"/>
              </w:rPr>
              <w:t xml:space="preserve"> Doppler</w:t>
            </w:r>
            <w:r w:rsidRPr="00AF72C3">
              <w:rPr>
                <w:rFonts w:ascii="Times" w:eastAsiaTheme="minorEastAsia" w:hAnsi="Times" w:cs="Times"/>
                <w:sz w:val="22"/>
                <w:szCs w:val="22"/>
                <w:lang w:eastAsia="zh-CN"/>
              </w:rPr>
              <w:t xml:space="preserve">, </w:t>
            </w:r>
          </w:p>
          <w:p w14:paraId="7EA60B41" w14:textId="009CEE7C" w:rsidR="00AF72C3" w:rsidRPr="00657604" w:rsidRDefault="00AF72C3" w:rsidP="00AF72C3">
            <w:pPr>
              <w:keepNext/>
              <w:ind w:firstLine="180"/>
              <w:jc w:val="both"/>
              <w:rPr>
                <w:rFonts w:ascii="Times" w:eastAsiaTheme="minorEastAsia" w:hAnsi="Times" w:cs="Times"/>
                <w:sz w:val="22"/>
                <w:szCs w:val="22"/>
                <w:lang w:val="en-US" w:eastAsia="zh-CN"/>
              </w:rPr>
            </w:pPr>
            <w:r w:rsidRPr="00AF72C3">
              <w:rPr>
                <w:rFonts w:ascii="Times" w:eastAsiaTheme="minorEastAsia" w:hAnsi="Times" w:cs="Times"/>
                <w:sz w:val="22"/>
                <w:szCs w:val="22"/>
                <w:lang w:eastAsia="zh-CN"/>
              </w:rPr>
              <w:t>HST-single tap</w:t>
            </w:r>
            <w:r w:rsidR="00A12A47">
              <w:rPr>
                <w:rFonts w:ascii="Times" w:eastAsiaTheme="minorEastAsia" w:hAnsi="Times" w:cs="Times"/>
                <w:sz w:val="22"/>
                <w:szCs w:val="22"/>
                <w:lang w:eastAsia="zh-CN"/>
              </w:rPr>
              <w:t xml:space="preserve"> @</w:t>
            </w:r>
            <w:r w:rsidR="00721C21">
              <w:rPr>
                <w:rFonts w:ascii="Times" w:eastAsiaTheme="minorEastAsia" w:hAnsi="Times" w:cs="Times"/>
                <w:sz w:val="22"/>
                <w:szCs w:val="22"/>
                <w:lang w:eastAsia="zh-CN"/>
              </w:rPr>
              <w:t xml:space="preserve">875 </w:t>
            </w:r>
            <w:r w:rsidR="00721C21" w:rsidRPr="00657604">
              <w:rPr>
                <w:rFonts w:ascii="Times" w:eastAsiaTheme="minorEastAsia" w:hAnsi="Times" w:cs="Times"/>
                <w:sz w:val="22"/>
                <w:szCs w:val="22"/>
                <w:lang w:eastAsia="zh-CN"/>
              </w:rPr>
              <w:t>Hz</w:t>
            </w:r>
            <w:r w:rsidR="00721C21">
              <w:rPr>
                <w:rFonts w:ascii="Times" w:eastAsiaTheme="minorEastAsia" w:hAnsi="Times" w:cs="Times"/>
                <w:sz w:val="22"/>
                <w:szCs w:val="22"/>
                <w:lang w:eastAsia="zh-CN"/>
              </w:rPr>
              <w:t xml:space="preserve"> </w:t>
            </w:r>
            <w:r w:rsidR="00936105">
              <w:rPr>
                <w:rFonts w:ascii="Times" w:eastAsiaTheme="minorEastAsia" w:hAnsi="Times" w:cs="Times"/>
                <w:sz w:val="22"/>
                <w:szCs w:val="22"/>
                <w:lang w:eastAsia="zh-CN"/>
              </w:rPr>
              <w:t xml:space="preserve">&amp; </w:t>
            </w:r>
            <w:r w:rsidR="00657604" w:rsidRPr="00657604">
              <w:rPr>
                <w:rFonts w:ascii="Times" w:eastAsiaTheme="minorEastAsia" w:hAnsi="Times" w:cs="Times"/>
                <w:sz w:val="22"/>
                <w:szCs w:val="22"/>
                <w:lang w:eastAsia="zh-CN"/>
              </w:rPr>
              <w:t>1250</w:t>
            </w:r>
            <w:r w:rsidRPr="00AF72C3">
              <w:rPr>
                <w:rFonts w:ascii="Times" w:eastAsiaTheme="minorEastAsia" w:hAnsi="Times" w:cs="Times"/>
                <w:sz w:val="22"/>
                <w:szCs w:val="22"/>
                <w:lang w:eastAsia="zh-CN"/>
              </w:rPr>
              <w:t xml:space="preserve"> </w:t>
            </w:r>
            <w:r w:rsidR="00A12A47">
              <w:rPr>
                <w:rFonts w:ascii="Times" w:eastAsiaTheme="minorEastAsia" w:hAnsi="Times" w:cs="Times"/>
                <w:sz w:val="22"/>
                <w:szCs w:val="22"/>
                <w:lang w:eastAsia="zh-CN"/>
              </w:rPr>
              <w:t>Doppler</w:t>
            </w:r>
          </w:p>
        </w:tc>
      </w:tr>
      <w:tr w:rsidR="00AF72C3" w:rsidRPr="00657604" w14:paraId="18AF4ED7" w14:textId="77777777" w:rsidTr="00AF72C3">
        <w:trPr>
          <w:trHeight w:val="304"/>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tcPr>
          <w:p w14:paraId="47AEE185" w14:textId="2372C597" w:rsidR="00AF72C3" w:rsidRPr="00657604" w:rsidRDefault="00AF72C3" w:rsidP="00657604">
            <w:pPr>
              <w:keepNext/>
              <w:ind w:firstLine="180"/>
              <w:rPr>
                <w:rFonts w:ascii="Times" w:eastAsiaTheme="minorEastAsia" w:hAnsi="Times" w:cs="Times"/>
                <w:sz w:val="22"/>
                <w:szCs w:val="22"/>
                <w:lang w:val="en-US" w:eastAsia="zh-CN"/>
              </w:rPr>
            </w:pPr>
            <w:r>
              <w:rPr>
                <w:rFonts w:ascii="Times" w:eastAsiaTheme="minorEastAsia" w:hAnsi="Times" w:cs="Times"/>
                <w:sz w:val="22"/>
                <w:szCs w:val="22"/>
                <w:lang w:val="en-US" w:eastAsia="zh-CN"/>
              </w:rPr>
              <w:t xml:space="preserve">Precoding </w:t>
            </w:r>
          </w:p>
        </w:tc>
        <w:tc>
          <w:tcPr>
            <w:tcW w:w="6300"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tcPr>
          <w:p w14:paraId="1B0E8FCC" w14:textId="0554C8A0" w:rsidR="00AF72C3" w:rsidRDefault="00AF72C3" w:rsidP="00AF72C3">
            <w:pPr>
              <w:keepNext/>
              <w:ind w:left="226"/>
              <w:jc w:val="both"/>
              <w:rPr>
                <w:rFonts w:ascii="Times" w:eastAsiaTheme="minorEastAsia" w:hAnsi="Times" w:cs="Times"/>
                <w:sz w:val="22"/>
                <w:szCs w:val="22"/>
                <w:lang w:val="en-US" w:eastAsia="zh-CN"/>
              </w:rPr>
            </w:pPr>
            <w:r>
              <w:rPr>
                <w:rFonts w:ascii="Times" w:eastAsiaTheme="minorEastAsia" w:hAnsi="Times" w:cs="Times"/>
                <w:sz w:val="22"/>
                <w:szCs w:val="22"/>
                <w:lang w:val="en-US" w:eastAsia="zh-CN"/>
              </w:rPr>
              <w:t>Precoder cycling</w:t>
            </w:r>
            <w:r w:rsidR="007A07BE">
              <w:rPr>
                <w:rFonts w:ascii="Times" w:eastAsiaTheme="minorEastAsia" w:hAnsi="Times" w:cs="Times"/>
                <w:sz w:val="22"/>
                <w:szCs w:val="22"/>
                <w:lang w:val="en-US" w:eastAsia="zh-CN"/>
              </w:rPr>
              <w:t xml:space="preserve"> (WB)</w:t>
            </w:r>
            <w:r>
              <w:rPr>
                <w:rFonts w:ascii="Times" w:eastAsiaTheme="minorEastAsia" w:hAnsi="Times" w:cs="Times"/>
                <w:sz w:val="22"/>
                <w:szCs w:val="22"/>
                <w:lang w:val="en-US" w:eastAsia="zh-CN"/>
              </w:rPr>
              <w:t xml:space="preserve"> for 2</w:t>
            </w:r>
            <w:r w:rsidR="00FB1CD6">
              <w:rPr>
                <w:rFonts w:ascii="Times" w:eastAsiaTheme="minorEastAsia" w:hAnsi="Times" w:cs="Times"/>
                <w:sz w:val="22"/>
                <w:szCs w:val="22"/>
                <w:lang w:val="en-US" w:eastAsia="zh-CN"/>
              </w:rPr>
              <w:t>×</w:t>
            </w:r>
            <w:r>
              <w:rPr>
                <w:rFonts w:ascii="Times" w:eastAsiaTheme="minorEastAsia" w:hAnsi="Times" w:cs="Times"/>
                <w:sz w:val="22"/>
                <w:szCs w:val="22"/>
                <w:lang w:val="en-US" w:eastAsia="zh-CN"/>
              </w:rPr>
              <w:t>2, 2</w:t>
            </w:r>
            <w:r w:rsidR="00FB1CD6">
              <w:rPr>
                <w:rFonts w:ascii="Times" w:eastAsiaTheme="minorEastAsia" w:hAnsi="Times" w:cs="Times"/>
                <w:sz w:val="22"/>
                <w:szCs w:val="22"/>
                <w:lang w:val="en-US" w:eastAsia="zh-CN"/>
              </w:rPr>
              <w:t>×</w:t>
            </w:r>
            <w:r>
              <w:rPr>
                <w:rFonts w:ascii="Times" w:eastAsiaTheme="minorEastAsia" w:hAnsi="Times" w:cs="Times"/>
                <w:sz w:val="22"/>
                <w:szCs w:val="22"/>
                <w:lang w:val="en-US" w:eastAsia="zh-CN"/>
              </w:rPr>
              <w:t xml:space="preserve">4 antenna configurations </w:t>
            </w:r>
          </w:p>
        </w:tc>
      </w:tr>
      <w:tr w:rsidR="00657604" w:rsidRPr="00657604" w14:paraId="67B701BA" w14:textId="77777777" w:rsidTr="00AF72C3">
        <w:trPr>
          <w:trHeight w:val="286"/>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0B00B206" w14:textId="77777777" w:rsidR="00657604" w:rsidRPr="00657604" w:rsidRDefault="00657604" w:rsidP="00657604">
            <w:pPr>
              <w:keepNext/>
              <w:ind w:firstLine="180"/>
              <w:rPr>
                <w:rFonts w:ascii="Times" w:eastAsiaTheme="minorEastAsia" w:hAnsi="Times" w:cs="Times"/>
                <w:sz w:val="22"/>
                <w:szCs w:val="22"/>
                <w:lang w:val="en-US" w:eastAsia="zh-CN"/>
              </w:rPr>
            </w:pPr>
            <w:r w:rsidRPr="00657604">
              <w:rPr>
                <w:rFonts w:ascii="Times" w:eastAsiaTheme="minorEastAsia" w:hAnsi="Times" w:cs="Times"/>
                <w:sz w:val="22"/>
                <w:szCs w:val="22"/>
                <w:lang w:eastAsia="zh-CN"/>
              </w:rPr>
              <w:t>Testing metric</w:t>
            </w:r>
          </w:p>
        </w:tc>
        <w:tc>
          <w:tcPr>
            <w:tcW w:w="6300"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34BA3CB0" w14:textId="77777777" w:rsidR="00657604" w:rsidRPr="00657604" w:rsidRDefault="00657604" w:rsidP="00657604">
            <w:pPr>
              <w:keepNext/>
              <w:ind w:firstLine="180"/>
              <w:jc w:val="both"/>
              <w:rPr>
                <w:rFonts w:ascii="Times" w:eastAsiaTheme="minorEastAsia" w:hAnsi="Times" w:cs="Times"/>
                <w:sz w:val="22"/>
                <w:szCs w:val="22"/>
                <w:lang w:val="en-US" w:eastAsia="zh-CN"/>
              </w:rPr>
            </w:pPr>
            <w:r w:rsidRPr="00657604">
              <w:rPr>
                <w:rFonts w:ascii="Times" w:eastAsiaTheme="minorEastAsia" w:hAnsi="Times" w:cs="Times"/>
                <w:sz w:val="22"/>
                <w:szCs w:val="22"/>
                <w:lang w:eastAsia="zh-CN"/>
              </w:rPr>
              <w:t>SNR @70% of maximum throughput</w:t>
            </w:r>
          </w:p>
        </w:tc>
      </w:tr>
    </w:tbl>
    <w:p w14:paraId="267035FF" w14:textId="2AE6E022" w:rsidR="005945D1" w:rsidRPr="00D05EEB" w:rsidRDefault="005945D1" w:rsidP="00AF72C3">
      <w:pPr>
        <w:pStyle w:val="Heading2"/>
        <w:spacing w:before="0" w:after="0"/>
        <w:ind w:left="0" w:firstLine="0"/>
        <w:jc w:val="both"/>
        <w:rPr>
          <w:rFonts w:ascii="Times" w:hAnsi="Times" w:cs="Times"/>
        </w:rPr>
      </w:pPr>
    </w:p>
    <w:sectPr w:rsidR="005945D1" w:rsidRPr="00D05EEB" w:rsidSect="00733B1F">
      <w:headerReference w:type="even" r:id="rId18"/>
      <w:footerReference w:type="even" r:id="rId19"/>
      <w:footerReference w:type="default" r:id="rId20"/>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FB567A" w14:textId="77777777" w:rsidR="00A369F1" w:rsidRDefault="00A369F1">
      <w:r>
        <w:separator/>
      </w:r>
    </w:p>
  </w:endnote>
  <w:endnote w:type="continuationSeparator" w:id="0">
    <w:p w14:paraId="7430BDF0" w14:textId="77777777" w:rsidR="00A369F1" w:rsidRDefault="00A36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7354B" w14:textId="77777777" w:rsidR="00604BB6" w:rsidRDefault="00604BB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604BB6" w:rsidRDefault="00604BB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0B2DB" w14:textId="3CE24FAE" w:rsidR="00604BB6" w:rsidRDefault="00604BB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FF7F0B" w14:textId="77777777" w:rsidR="00A369F1" w:rsidRDefault="00A369F1">
      <w:r>
        <w:separator/>
      </w:r>
    </w:p>
  </w:footnote>
  <w:footnote w:type="continuationSeparator" w:id="0">
    <w:p w14:paraId="3AD17E22" w14:textId="77777777" w:rsidR="00A369F1" w:rsidRDefault="00A369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E732E" w14:textId="77777777" w:rsidR="00604BB6" w:rsidRDefault="00604BB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5664D9"/>
    <w:multiLevelType w:val="hybridMultilevel"/>
    <w:tmpl w:val="413287DC"/>
    <w:lvl w:ilvl="0" w:tplc="A290077C">
      <w:start w:val="1"/>
      <w:numFmt w:val="bullet"/>
      <w:lvlText w:val="-"/>
      <w:lvlJc w:val="left"/>
      <w:pPr>
        <w:ind w:left="648"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AA56AB"/>
    <w:multiLevelType w:val="hybridMultilevel"/>
    <w:tmpl w:val="49C6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82F77"/>
    <w:multiLevelType w:val="hybridMultilevel"/>
    <w:tmpl w:val="00F61EC6"/>
    <w:lvl w:ilvl="0" w:tplc="2E3E76B8">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D20264"/>
    <w:multiLevelType w:val="hybridMultilevel"/>
    <w:tmpl w:val="D3D0661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15:restartNumberingAfterBreak="0">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AC2365"/>
    <w:multiLevelType w:val="multilevel"/>
    <w:tmpl w:val="BBF417D2"/>
    <w:lvl w:ilvl="0">
      <w:start w:val="1"/>
      <w:numFmt w:val="decimal"/>
      <w:lvlText w:val="%1"/>
      <w:lvlJc w:val="left"/>
      <w:pPr>
        <w:ind w:left="800" w:hanging="400"/>
      </w:pPr>
    </w:lvl>
    <w:lvl w:ilvl="1">
      <w:start w:val="1"/>
      <w:numFmt w:val="decimal"/>
      <w:lvlText w:val="%1.%2"/>
      <w:lvlJc w:val="left"/>
      <w:pPr>
        <w:ind w:left="720" w:hanging="720"/>
      </w:pPr>
    </w:lvl>
    <w:lvl w:ilvl="2">
      <w:start w:val="1"/>
      <w:numFmt w:val="decimal"/>
      <w:lvlText w:val="%1.%2.%3"/>
      <w:lvlJc w:val="left"/>
      <w:pPr>
        <w:ind w:left="1120" w:hanging="720"/>
      </w:pPr>
    </w:lvl>
    <w:lvl w:ilvl="3">
      <w:start w:val="1"/>
      <w:numFmt w:val="decimal"/>
      <w:lvlText w:val="%1.%2.%3.%4"/>
      <w:lvlJc w:val="left"/>
      <w:pPr>
        <w:ind w:left="1480" w:hanging="1080"/>
      </w:pPr>
    </w:lvl>
    <w:lvl w:ilvl="4">
      <w:start w:val="1"/>
      <w:numFmt w:val="decimal"/>
      <w:lvlText w:val="%1.%2.%3.%4.%5"/>
      <w:lvlJc w:val="left"/>
      <w:pPr>
        <w:ind w:left="1840" w:hanging="1440"/>
      </w:pPr>
    </w:lvl>
    <w:lvl w:ilvl="5">
      <w:start w:val="1"/>
      <w:numFmt w:val="decimal"/>
      <w:lvlText w:val="%1.%2.%3.%4.%5.%6"/>
      <w:lvlJc w:val="left"/>
      <w:pPr>
        <w:ind w:left="2200" w:hanging="1800"/>
      </w:pPr>
    </w:lvl>
    <w:lvl w:ilvl="6">
      <w:start w:val="1"/>
      <w:numFmt w:val="decimal"/>
      <w:lvlText w:val="%1.%2.%3.%4.%5.%6.%7"/>
      <w:lvlJc w:val="left"/>
      <w:pPr>
        <w:ind w:left="2200" w:hanging="1800"/>
      </w:pPr>
    </w:lvl>
    <w:lvl w:ilvl="7">
      <w:start w:val="1"/>
      <w:numFmt w:val="decimal"/>
      <w:lvlText w:val="%1.%2.%3.%4.%5.%6.%7.%8"/>
      <w:lvlJc w:val="left"/>
      <w:pPr>
        <w:ind w:left="2560" w:hanging="2160"/>
      </w:pPr>
    </w:lvl>
    <w:lvl w:ilvl="8">
      <w:start w:val="1"/>
      <w:numFmt w:val="decimal"/>
      <w:lvlText w:val="%1.%2.%3.%4.%5.%6.%7.%8.%9"/>
      <w:lvlJc w:val="left"/>
      <w:pPr>
        <w:ind w:left="2920" w:hanging="2520"/>
      </w:pPr>
    </w:lvl>
  </w:abstractNum>
  <w:abstractNum w:abstractNumId="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A0C4A94"/>
    <w:multiLevelType w:val="hybridMultilevel"/>
    <w:tmpl w:val="BDA02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4F7327"/>
    <w:multiLevelType w:val="hybridMultilevel"/>
    <w:tmpl w:val="8628459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810" w:hanging="360"/>
      </w:pPr>
      <w:rPr>
        <w:rFonts w:ascii="Courier New" w:hAnsi="Courier New" w:cs="Courier New" w:hint="default"/>
      </w:rPr>
    </w:lvl>
    <w:lvl w:ilvl="2" w:tplc="E7E86F06">
      <w:numFmt w:val="bullet"/>
      <w:lvlText w:val="•"/>
      <w:lvlJc w:val="left"/>
      <w:pPr>
        <w:ind w:left="1260" w:hanging="360"/>
      </w:pPr>
      <w:rPr>
        <w:rFonts w:ascii="Times" w:eastAsia="SimSun"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C71C48"/>
    <w:multiLevelType w:val="hybridMultilevel"/>
    <w:tmpl w:val="5582E2B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99B3C00"/>
    <w:multiLevelType w:val="hybridMultilevel"/>
    <w:tmpl w:val="2920160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B62B03"/>
    <w:multiLevelType w:val="hybridMultilevel"/>
    <w:tmpl w:val="1EEEF80A"/>
    <w:lvl w:ilvl="0" w:tplc="3216C04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9" w15:restartNumberingAfterBreak="0">
    <w:nsid w:val="3F9C001F"/>
    <w:multiLevelType w:val="hybridMultilevel"/>
    <w:tmpl w:val="A314C072"/>
    <w:lvl w:ilvl="0" w:tplc="F1F00F8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9A617C"/>
    <w:multiLevelType w:val="hybridMultilevel"/>
    <w:tmpl w:val="1EEEF80A"/>
    <w:lvl w:ilvl="0" w:tplc="3216C04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8E3760B"/>
    <w:multiLevelType w:val="hybridMultilevel"/>
    <w:tmpl w:val="9C447F4A"/>
    <w:lvl w:ilvl="0" w:tplc="B504D4BE">
      <w:start w:val="1"/>
      <w:numFmt w:val="bullet"/>
      <w:lvlText w:val="•"/>
      <w:lvlJc w:val="left"/>
      <w:pPr>
        <w:tabs>
          <w:tab w:val="num" w:pos="720"/>
        </w:tabs>
        <w:ind w:left="720" w:hanging="360"/>
      </w:pPr>
      <w:rPr>
        <w:rFonts w:ascii="Arial" w:hAnsi="Arial" w:hint="default"/>
      </w:rPr>
    </w:lvl>
    <w:lvl w:ilvl="1" w:tplc="3DECF6A0">
      <w:start w:val="1"/>
      <w:numFmt w:val="bullet"/>
      <w:lvlText w:val="•"/>
      <w:lvlJc w:val="left"/>
      <w:pPr>
        <w:tabs>
          <w:tab w:val="num" w:pos="1440"/>
        </w:tabs>
        <w:ind w:left="1440" w:hanging="360"/>
      </w:pPr>
      <w:rPr>
        <w:rFonts w:ascii="Arial" w:hAnsi="Arial" w:hint="default"/>
      </w:rPr>
    </w:lvl>
    <w:lvl w:ilvl="2" w:tplc="0D327294" w:tentative="1">
      <w:start w:val="1"/>
      <w:numFmt w:val="bullet"/>
      <w:lvlText w:val="•"/>
      <w:lvlJc w:val="left"/>
      <w:pPr>
        <w:tabs>
          <w:tab w:val="num" w:pos="2160"/>
        </w:tabs>
        <w:ind w:left="2160" w:hanging="360"/>
      </w:pPr>
      <w:rPr>
        <w:rFonts w:ascii="Arial" w:hAnsi="Arial" w:hint="default"/>
      </w:rPr>
    </w:lvl>
    <w:lvl w:ilvl="3" w:tplc="06DEDAE6" w:tentative="1">
      <w:start w:val="1"/>
      <w:numFmt w:val="bullet"/>
      <w:lvlText w:val="•"/>
      <w:lvlJc w:val="left"/>
      <w:pPr>
        <w:tabs>
          <w:tab w:val="num" w:pos="2880"/>
        </w:tabs>
        <w:ind w:left="2880" w:hanging="360"/>
      </w:pPr>
      <w:rPr>
        <w:rFonts w:ascii="Arial" w:hAnsi="Arial" w:hint="default"/>
      </w:rPr>
    </w:lvl>
    <w:lvl w:ilvl="4" w:tplc="3F6218E8" w:tentative="1">
      <w:start w:val="1"/>
      <w:numFmt w:val="bullet"/>
      <w:lvlText w:val="•"/>
      <w:lvlJc w:val="left"/>
      <w:pPr>
        <w:tabs>
          <w:tab w:val="num" w:pos="3600"/>
        </w:tabs>
        <w:ind w:left="3600" w:hanging="360"/>
      </w:pPr>
      <w:rPr>
        <w:rFonts w:ascii="Arial" w:hAnsi="Arial" w:hint="default"/>
      </w:rPr>
    </w:lvl>
    <w:lvl w:ilvl="5" w:tplc="DD92B27A" w:tentative="1">
      <w:start w:val="1"/>
      <w:numFmt w:val="bullet"/>
      <w:lvlText w:val="•"/>
      <w:lvlJc w:val="left"/>
      <w:pPr>
        <w:tabs>
          <w:tab w:val="num" w:pos="4320"/>
        </w:tabs>
        <w:ind w:left="4320" w:hanging="360"/>
      </w:pPr>
      <w:rPr>
        <w:rFonts w:ascii="Arial" w:hAnsi="Arial" w:hint="default"/>
      </w:rPr>
    </w:lvl>
    <w:lvl w:ilvl="6" w:tplc="A1E66D12" w:tentative="1">
      <w:start w:val="1"/>
      <w:numFmt w:val="bullet"/>
      <w:lvlText w:val="•"/>
      <w:lvlJc w:val="left"/>
      <w:pPr>
        <w:tabs>
          <w:tab w:val="num" w:pos="5040"/>
        </w:tabs>
        <w:ind w:left="5040" w:hanging="360"/>
      </w:pPr>
      <w:rPr>
        <w:rFonts w:ascii="Arial" w:hAnsi="Arial" w:hint="default"/>
      </w:rPr>
    </w:lvl>
    <w:lvl w:ilvl="7" w:tplc="EA8EC7EA" w:tentative="1">
      <w:start w:val="1"/>
      <w:numFmt w:val="bullet"/>
      <w:lvlText w:val="•"/>
      <w:lvlJc w:val="left"/>
      <w:pPr>
        <w:tabs>
          <w:tab w:val="num" w:pos="5760"/>
        </w:tabs>
        <w:ind w:left="5760" w:hanging="360"/>
      </w:pPr>
      <w:rPr>
        <w:rFonts w:ascii="Arial" w:hAnsi="Arial" w:hint="default"/>
      </w:rPr>
    </w:lvl>
    <w:lvl w:ilvl="8" w:tplc="E642F63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635EF4"/>
    <w:multiLevelType w:val="multilevel"/>
    <w:tmpl w:val="1DEC59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E24ED9"/>
    <w:multiLevelType w:val="multilevel"/>
    <w:tmpl w:val="4AC4A9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03F4792"/>
    <w:multiLevelType w:val="hybridMultilevel"/>
    <w:tmpl w:val="DF0EB5FA"/>
    <w:lvl w:ilvl="0" w:tplc="04090001">
      <w:start w:val="1"/>
      <w:numFmt w:val="bullet"/>
      <w:lvlText w:val=""/>
      <w:lvlJc w:val="left"/>
      <w:pPr>
        <w:ind w:left="760" w:hanging="360"/>
      </w:pPr>
      <w:rPr>
        <w:rFonts w:ascii="Symbol" w:hAnsi="Symbol" w:hint="default"/>
        <w:b/>
        <w:color w:val="auto"/>
        <w:sz w:val="22"/>
      </w:rPr>
    </w:lvl>
    <w:lvl w:ilvl="1" w:tplc="FFFFFFFF">
      <w:start w:val="1"/>
      <w:numFmt w:val="bullet"/>
      <w:lvlText w:val=""/>
      <w:lvlJc w:val="left"/>
      <w:pPr>
        <w:ind w:left="1200" w:hanging="400"/>
      </w:pPr>
      <w:rPr>
        <w:rFonts w:ascii="Symbol" w:hAnsi="Symbol" w:hint="default"/>
      </w:rPr>
    </w:lvl>
    <w:lvl w:ilvl="2" w:tplc="04090013">
      <w:start w:val="1"/>
      <w:numFmt w:val="upperRoman"/>
      <w:lvlText w:val="%3."/>
      <w:lvlJc w:val="right"/>
      <w:pPr>
        <w:ind w:left="1250" w:hanging="400"/>
      </w:pPr>
      <w:rPr>
        <w:rFonts w:hint="default"/>
      </w:rPr>
    </w:lvl>
    <w:lvl w:ilvl="3" w:tplc="04090013">
      <w:start w:val="1"/>
      <w:numFmt w:val="upperRoman"/>
      <w:lvlText w:val="%4."/>
      <w:lvlJc w:val="righ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50AC28FA"/>
    <w:multiLevelType w:val="hybridMultilevel"/>
    <w:tmpl w:val="5002D03A"/>
    <w:lvl w:ilvl="0" w:tplc="F06ADB60">
      <w:start w:val="1"/>
      <w:numFmt w:val="bullet"/>
      <w:lvlText w:val="o"/>
      <w:lvlJc w:val="left"/>
      <w:pPr>
        <w:tabs>
          <w:tab w:val="num" w:pos="720"/>
        </w:tabs>
        <w:ind w:left="720" w:hanging="360"/>
      </w:pPr>
      <w:rPr>
        <w:rFonts w:ascii="Courier New" w:hAnsi="Courier New" w:hint="default"/>
      </w:rPr>
    </w:lvl>
    <w:lvl w:ilvl="1" w:tplc="8EC481CC">
      <w:start w:val="1"/>
      <w:numFmt w:val="bullet"/>
      <w:lvlText w:val="o"/>
      <w:lvlJc w:val="left"/>
      <w:pPr>
        <w:tabs>
          <w:tab w:val="num" w:pos="1440"/>
        </w:tabs>
        <w:ind w:left="1440" w:hanging="360"/>
      </w:pPr>
      <w:rPr>
        <w:rFonts w:ascii="Courier New" w:hAnsi="Courier New" w:hint="default"/>
      </w:rPr>
    </w:lvl>
    <w:lvl w:ilvl="2" w:tplc="04E085A2" w:tentative="1">
      <w:start w:val="1"/>
      <w:numFmt w:val="bullet"/>
      <w:lvlText w:val="o"/>
      <w:lvlJc w:val="left"/>
      <w:pPr>
        <w:tabs>
          <w:tab w:val="num" w:pos="2160"/>
        </w:tabs>
        <w:ind w:left="2160" w:hanging="360"/>
      </w:pPr>
      <w:rPr>
        <w:rFonts w:ascii="Courier New" w:hAnsi="Courier New" w:hint="default"/>
      </w:rPr>
    </w:lvl>
    <w:lvl w:ilvl="3" w:tplc="08064A02" w:tentative="1">
      <w:start w:val="1"/>
      <w:numFmt w:val="bullet"/>
      <w:lvlText w:val="o"/>
      <w:lvlJc w:val="left"/>
      <w:pPr>
        <w:tabs>
          <w:tab w:val="num" w:pos="2880"/>
        </w:tabs>
        <w:ind w:left="2880" w:hanging="360"/>
      </w:pPr>
      <w:rPr>
        <w:rFonts w:ascii="Courier New" w:hAnsi="Courier New" w:hint="default"/>
      </w:rPr>
    </w:lvl>
    <w:lvl w:ilvl="4" w:tplc="BFCED2B0" w:tentative="1">
      <w:start w:val="1"/>
      <w:numFmt w:val="bullet"/>
      <w:lvlText w:val="o"/>
      <w:lvlJc w:val="left"/>
      <w:pPr>
        <w:tabs>
          <w:tab w:val="num" w:pos="3600"/>
        </w:tabs>
        <w:ind w:left="3600" w:hanging="360"/>
      </w:pPr>
      <w:rPr>
        <w:rFonts w:ascii="Courier New" w:hAnsi="Courier New" w:hint="default"/>
      </w:rPr>
    </w:lvl>
    <w:lvl w:ilvl="5" w:tplc="5B3C6D78" w:tentative="1">
      <w:start w:val="1"/>
      <w:numFmt w:val="bullet"/>
      <w:lvlText w:val="o"/>
      <w:lvlJc w:val="left"/>
      <w:pPr>
        <w:tabs>
          <w:tab w:val="num" w:pos="4320"/>
        </w:tabs>
        <w:ind w:left="4320" w:hanging="360"/>
      </w:pPr>
      <w:rPr>
        <w:rFonts w:ascii="Courier New" w:hAnsi="Courier New" w:hint="default"/>
      </w:rPr>
    </w:lvl>
    <w:lvl w:ilvl="6" w:tplc="EC10CDF4" w:tentative="1">
      <w:start w:val="1"/>
      <w:numFmt w:val="bullet"/>
      <w:lvlText w:val="o"/>
      <w:lvlJc w:val="left"/>
      <w:pPr>
        <w:tabs>
          <w:tab w:val="num" w:pos="5040"/>
        </w:tabs>
        <w:ind w:left="5040" w:hanging="360"/>
      </w:pPr>
      <w:rPr>
        <w:rFonts w:ascii="Courier New" w:hAnsi="Courier New" w:hint="default"/>
      </w:rPr>
    </w:lvl>
    <w:lvl w:ilvl="7" w:tplc="8B084670" w:tentative="1">
      <w:start w:val="1"/>
      <w:numFmt w:val="bullet"/>
      <w:lvlText w:val="o"/>
      <w:lvlJc w:val="left"/>
      <w:pPr>
        <w:tabs>
          <w:tab w:val="num" w:pos="5760"/>
        </w:tabs>
        <w:ind w:left="5760" w:hanging="360"/>
      </w:pPr>
      <w:rPr>
        <w:rFonts w:ascii="Courier New" w:hAnsi="Courier New" w:hint="default"/>
      </w:rPr>
    </w:lvl>
    <w:lvl w:ilvl="8" w:tplc="98A67FF2"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530B2515"/>
    <w:multiLevelType w:val="hybridMultilevel"/>
    <w:tmpl w:val="79D0B140"/>
    <w:lvl w:ilvl="0" w:tplc="88C8CD72">
      <w:start w:val="1"/>
      <w:numFmt w:val="bullet"/>
      <w:lvlText w:val="•"/>
      <w:lvlJc w:val="left"/>
      <w:pPr>
        <w:tabs>
          <w:tab w:val="num" w:pos="720"/>
        </w:tabs>
        <w:ind w:left="720" w:hanging="360"/>
      </w:pPr>
      <w:rPr>
        <w:rFonts w:ascii="Arial" w:hAnsi="Arial" w:hint="default"/>
      </w:rPr>
    </w:lvl>
    <w:lvl w:ilvl="1" w:tplc="3C7AA640">
      <w:start w:val="1"/>
      <w:numFmt w:val="bullet"/>
      <w:lvlText w:val="•"/>
      <w:lvlJc w:val="left"/>
      <w:pPr>
        <w:tabs>
          <w:tab w:val="num" w:pos="1440"/>
        </w:tabs>
        <w:ind w:left="1440" w:hanging="360"/>
      </w:pPr>
      <w:rPr>
        <w:rFonts w:ascii="Arial" w:hAnsi="Arial" w:hint="default"/>
      </w:rPr>
    </w:lvl>
    <w:lvl w:ilvl="2" w:tplc="55F63CFE" w:tentative="1">
      <w:start w:val="1"/>
      <w:numFmt w:val="bullet"/>
      <w:lvlText w:val="•"/>
      <w:lvlJc w:val="left"/>
      <w:pPr>
        <w:tabs>
          <w:tab w:val="num" w:pos="2160"/>
        </w:tabs>
        <w:ind w:left="2160" w:hanging="360"/>
      </w:pPr>
      <w:rPr>
        <w:rFonts w:ascii="Arial" w:hAnsi="Arial" w:hint="default"/>
      </w:rPr>
    </w:lvl>
    <w:lvl w:ilvl="3" w:tplc="6DA00DEE" w:tentative="1">
      <w:start w:val="1"/>
      <w:numFmt w:val="bullet"/>
      <w:lvlText w:val="•"/>
      <w:lvlJc w:val="left"/>
      <w:pPr>
        <w:tabs>
          <w:tab w:val="num" w:pos="2880"/>
        </w:tabs>
        <w:ind w:left="2880" w:hanging="360"/>
      </w:pPr>
      <w:rPr>
        <w:rFonts w:ascii="Arial" w:hAnsi="Arial" w:hint="default"/>
      </w:rPr>
    </w:lvl>
    <w:lvl w:ilvl="4" w:tplc="D83C0FA4" w:tentative="1">
      <w:start w:val="1"/>
      <w:numFmt w:val="bullet"/>
      <w:lvlText w:val="•"/>
      <w:lvlJc w:val="left"/>
      <w:pPr>
        <w:tabs>
          <w:tab w:val="num" w:pos="3600"/>
        </w:tabs>
        <w:ind w:left="3600" w:hanging="360"/>
      </w:pPr>
      <w:rPr>
        <w:rFonts w:ascii="Arial" w:hAnsi="Arial" w:hint="default"/>
      </w:rPr>
    </w:lvl>
    <w:lvl w:ilvl="5" w:tplc="679C5752" w:tentative="1">
      <w:start w:val="1"/>
      <w:numFmt w:val="bullet"/>
      <w:lvlText w:val="•"/>
      <w:lvlJc w:val="left"/>
      <w:pPr>
        <w:tabs>
          <w:tab w:val="num" w:pos="4320"/>
        </w:tabs>
        <w:ind w:left="4320" w:hanging="360"/>
      </w:pPr>
      <w:rPr>
        <w:rFonts w:ascii="Arial" w:hAnsi="Arial" w:hint="default"/>
      </w:rPr>
    </w:lvl>
    <w:lvl w:ilvl="6" w:tplc="6ED413B6" w:tentative="1">
      <w:start w:val="1"/>
      <w:numFmt w:val="bullet"/>
      <w:lvlText w:val="•"/>
      <w:lvlJc w:val="left"/>
      <w:pPr>
        <w:tabs>
          <w:tab w:val="num" w:pos="5040"/>
        </w:tabs>
        <w:ind w:left="5040" w:hanging="360"/>
      </w:pPr>
      <w:rPr>
        <w:rFonts w:ascii="Arial" w:hAnsi="Arial" w:hint="default"/>
      </w:rPr>
    </w:lvl>
    <w:lvl w:ilvl="7" w:tplc="75B4DFA6" w:tentative="1">
      <w:start w:val="1"/>
      <w:numFmt w:val="bullet"/>
      <w:lvlText w:val="•"/>
      <w:lvlJc w:val="left"/>
      <w:pPr>
        <w:tabs>
          <w:tab w:val="num" w:pos="5760"/>
        </w:tabs>
        <w:ind w:left="5760" w:hanging="360"/>
      </w:pPr>
      <w:rPr>
        <w:rFonts w:ascii="Arial" w:hAnsi="Arial" w:hint="default"/>
      </w:rPr>
    </w:lvl>
    <w:lvl w:ilvl="8" w:tplc="6D92D57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602B83"/>
    <w:multiLevelType w:val="hybridMultilevel"/>
    <w:tmpl w:val="604A888E"/>
    <w:lvl w:ilvl="0" w:tplc="D32009FA">
      <w:start w:val="5"/>
      <w:numFmt w:val="bullet"/>
      <w:lvlText w:val=""/>
      <w:lvlJc w:val="left"/>
      <w:pPr>
        <w:ind w:left="420" w:hanging="420"/>
      </w:pPr>
      <w:rPr>
        <w:rFonts w:ascii="Symbol" w:eastAsia="Malgun Gothic" w:hAnsi="Symbol" w:cs="Arial" w:hint="default"/>
      </w:rPr>
    </w:lvl>
    <w:lvl w:ilvl="1" w:tplc="D32009FA">
      <w:start w:val="5"/>
      <w:numFmt w:val="bullet"/>
      <w:lvlText w:val=""/>
      <w:lvlJc w:val="left"/>
      <w:pPr>
        <w:ind w:left="840" w:hanging="420"/>
      </w:pPr>
      <w:rPr>
        <w:rFonts w:ascii="Symbol" w:eastAsia="Malgun Gothic" w:hAnsi="Symbo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A8E4E2A"/>
    <w:multiLevelType w:val="hybridMultilevel"/>
    <w:tmpl w:val="BB72ADB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6D2470"/>
    <w:multiLevelType w:val="hybridMultilevel"/>
    <w:tmpl w:val="2EECA108"/>
    <w:lvl w:ilvl="0" w:tplc="4D10C1DA">
      <w:start w:val="1"/>
      <w:numFmt w:val="bullet"/>
      <w:lvlText w:val="•"/>
      <w:lvlJc w:val="left"/>
      <w:pPr>
        <w:tabs>
          <w:tab w:val="num" w:pos="720"/>
        </w:tabs>
        <w:ind w:left="720" w:hanging="360"/>
      </w:pPr>
      <w:rPr>
        <w:rFonts w:ascii="Arial" w:hAnsi="Arial" w:hint="default"/>
      </w:rPr>
    </w:lvl>
    <w:lvl w:ilvl="1" w:tplc="5E0414F8">
      <w:start w:val="1"/>
      <w:numFmt w:val="bullet"/>
      <w:lvlText w:val="•"/>
      <w:lvlJc w:val="left"/>
      <w:pPr>
        <w:tabs>
          <w:tab w:val="num" w:pos="1440"/>
        </w:tabs>
        <w:ind w:left="1440" w:hanging="360"/>
      </w:pPr>
      <w:rPr>
        <w:rFonts w:ascii="Arial" w:hAnsi="Arial" w:hint="default"/>
      </w:rPr>
    </w:lvl>
    <w:lvl w:ilvl="2" w:tplc="F1CA698A" w:tentative="1">
      <w:start w:val="1"/>
      <w:numFmt w:val="bullet"/>
      <w:lvlText w:val="•"/>
      <w:lvlJc w:val="left"/>
      <w:pPr>
        <w:tabs>
          <w:tab w:val="num" w:pos="2160"/>
        </w:tabs>
        <w:ind w:left="2160" w:hanging="360"/>
      </w:pPr>
      <w:rPr>
        <w:rFonts w:ascii="Arial" w:hAnsi="Arial" w:hint="default"/>
      </w:rPr>
    </w:lvl>
    <w:lvl w:ilvl="3" w:tplc="36CEF9BA" w:tentative="1">
      <w:start w:val="1"/>
      <w:numFmt w:val="bullet"/>
      <w:lvlText w:val="•"/>
      <w:lvlJc w:val="left"/>
      <w:pPr>
        <w:tabs>
          <w:tab w:val="num" w:pos="2880"/>
        </w:tabs>
        <w:ind w:left="2880" w:hanging="360"/>
      </w:pPr>
      <w:rPr>
        <w:rFonts w:ascii="Arial" w:hAnsi="Arial" w:hint="default"/>
      </w:rPr>
    </w:lvl>
    <w:lvl w:ilvl="4" w:tplc="13F86652" w:tentative="1">
      <w:start w:val="1"/>
      <w:numFmt w:val="bullet"/>
      <w:lvlText w:val="•"/>
      <w:lvlJc w:val="left"/>
      <w:pPr>
        <w:tabs>
          <w:tab w:val="num" w:pos="3600"/>
        </w:tabs>
        <w:ind w:left="3600" w:hanging="360"/>
      </w:pPr>
      <w:rPr>
        <w:rFonts w:ascii="Arial" w:hAnsi="Arial" w:hint="default"/>
      </w:rPr>
    </w:lvl>
    <w:lvl w:ilvl="5" w:tplc="B5E0DCB4" w:tentative="1">
      <w:start w:val="1"/>
      <w:numFmt w:val="bullet"/>
      <w:lvlText w:val="•"/>
      <w:lvlJc w:val="left"/>
      <w:pPr>
        <w:tabs>
          <w:tab w:val="num" w:pos="4320"/>
        </w:tabs>
        <w:ind w:left="4320" w:hanging="360"/>
      </w:pPr>
      <w:rPr>
        <w:rFonts w:ascii="Arial" w:hAnsi="Arial" w:hint="default"/>
      </w:rPr>
    </w:lvl>
    <w:lvl w:ilvl="6" w:tplc="8AA8B780" w:tentative="1">
      <w:start w:val="1"/>
      <w:numFmt w:val="bullet"/>
      <w:lvlText w:val="•"/>
      <w:lvlJc w:val="left"/>
      <w:pPr>
        <w:tabs>
          <w:tab w:val="num" w:pos="5040"/>
        </w:tabs>
        <w:ind w:left="5040" w:hanging="360"/>
      </w:pPr>
      <w:rPr>
        <w:rFonts w:ascii="Arial" w:hAnsi="Arial" w:hint="default"/>
      </w:rPr>
    </w:lvl>
    <w:lvl w:ilvl="7" w:tplc="4C62B566" w:tentative="1">
      <w:start w:val="1"/>
      <w:numFmt w:val="bullet"/>
      <w:lvlText w:val="•"/>
      <w:lvlJc w:val="left"/>
      <w:pPr>
        <w:tabs>
          <w:tab w:val="num" w:pos="5760"/>
        </w:tabs>
        <w:ind w:left="5760" w:hanging="360"/>
      </w:pPr>
      <w:rPr>
        <w:rFonts w:ascii="Arial" w:hAnsi="Arial" w:hint="default"/>
      </w:rPr>
    </w:lvl>
    <w:lvl w:ilvl="8" w:tplc="A51E009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BB15483"/>
    <w:multiLevelType w:val="hybridMultilevel"/>
    <w:tmpl w:val="E552299E"/>
    <w:lvl w:ilvl="0" w:tplc="04090001">
      <w:start w:val="1"/>
      <w:numFmt w:val="bullet"/>
      <w:lvlText w:val=""/>
      <w:lvlJc w:val="left"/>
      <w:pPr>
        <w:ind w:left="760" w:hanging="360"/>
      </w:pPr>
      <w:rPr>
        <w:rFonts w:ascii="Symbol" w:hAnsi="Symbol" w:hint="default"/>
        <w:b/>
        <w:color w:val="auto"/>
        <w:sz w:val="22"/>
      </w:rPr>
    </w:lvl>
    <w:lvl w:ilvl="1" w:tplc="04090017">
      <w:start w:val="1"/>
      <w:numFmt w:val="lowerLetter"/>
      <w:lvlText w:val="%2)"/>
      <w:lvlJc w:val="left"/>
      <w:pPr>
        <w:ind w:left="1200" w:hanging="400"/>
      </w:pPr>
      <w:rPr>
        <w:rFonts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5BD95C7B"/>
    <w:multiLevelType w:val="multilevel"/>
    <w:tmpl w:val="6AD6F6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C30025"/>
    <w:multiLevelType w:val="hybridMultilevel"/>
    <w:tmpl w:val="70E20B70"/>
    <w:lvl w:ilvl="0" w:tplc="028AC956">
      <w:start w:val="1"/>
      <w:numFmt w:val="bullet"/>
      <w:lvlText w:val=""/>
      <w:lvlJc w:val="left"/>
      <w:pPr>
        <w:tabs>
          <w:tab w:val="num" w:pos="720"/>
        </w:tabs>
        <w:ind w:left="720" w:hanging="360"/>
      </w:pPr>
      <w:rPr>
        <w:rFonts w:ascii="Wingdings" w:hAnsi="Wingdings" w:hint="default"/>
      </w:rPr>
    </w:lvl>
    <w:lvl w:ilvl="1" w:tplc="6A246754">
      <w:start w:val="1"/>
      <w:numFmt w:val="bullet"/>
      <w:lvlText w:val=""/>
      <w:lvlJc w:val="left"/>
      <w:pPr>
        <w:tabs>
          <w:tab w:val="num" w:pos="1440"/>
        </w:tabs>
        <w:ind w:left="1440" w:hanging="360"/>
      </w:pPr>
      <w:rPr>
        <w:rFonts w:ascii="Wingdings" w:hAnsi="Wingdings" w:hint="default"/>
      </w:rPr>
    </w:lvl>
    <w:lvl w:ilvl="2" w:tplc="7B5CE1B8" w:tentative="1">
      <w:start w:val="1"/>
      <w:numFmt w:val="bullet"/>
      <w:lvlText w:val=""/>
      <w:lvlJc w:val="left"/>
      <w:pPr>
        <w:tabs>
          <w:tab w:val="num" w:pos="2160"/>
        </w:tabs>
        <w:ind w:left="2160" w:hanging="360"/>
      </w:pPr>
      <w:rPr>
        <w:rFonts w:ascii="Wingdings" w:hAnsi="Wingdings" w:hint="default"/>
      </w:rPr>
    </w:lvl>
    <w:lvl w:ilvl="3" w:tplc="D12E65A4" w:tentative="1">
      <w:start w:val="1"/>
      <w:numFmt w:val="bullet"/>
      <w:lvlText w:val=""/>
      <w:lvlJc w:val="left"/>
      <w:pPr>
        <w:tabs>
          <w:tab w:val="num" w:pos="2880"/>
        </w:tabs>
        <w:ind w:left="2880" w:hanging="360"/>
      </w:pPr>
      <w:rPr>
        <w:rFonts w:ascii="Wingdings" w:hAnsi="Wingdings" w:hint="default"/>
      </w:rPr>
    </w:lvl>
    <w:lvl w:ilvl="4" w:tplc="A4469234" w:tentative="1">
      <w:start w:val="1"/>
      <w:numFmt w:val="bullet"/>
      <w:lvlText w:val=""/>
      <w:lvlJc w:val="left"/>
      <w:pPr>
        <w:tabs>
          <w:tab w:val="num" w:pos="3600"/>
        </w:tabs>
        <w:ind w:left="3600" w:hanging="360"/>
      </w:pPr>
      <w:rPr>
        <w:rFonts w:ascii="Wingdings" w:hAnsi="Wingdings" w:hint="default"/>
      </w:rPr>
    </w:lvl>
    <w:lvl w:ilvl="5" w:tplc="4CE41544" w:tentative="1">
      <w:start w:val="1"/>
      <w:numFmt w:val="bullet"/>
      <w:lvlText w:val=""/>
      <w:lvlJc w:val="left"/>
      <w:pPr>
        <w:tabs>
          <w:tab w:val="num" w:pos="4320"/>
        </w:tabs>
        <w:ind w:left="4320" w:hanging="360"/>
      </w:pPr>
      <w:rPr>
        <w:rFonts w:ascii="Wingdings" w:hAnsi="Wingdings" w:hint="default"/>
      </w:rPr>
    </w:lvl>
    <w:lvl w:ilvl="6" w:tplc="14D6CC9C" w:tentative="1">
      <w:start w:val="1"/>
      <w:numFmt w:val="bullet"/>
      <w:lvlText w:val=""/>
      <w:lvlJc w:val="left"/>
      <w:pPr>
        <w:tabs>
          <w:tab w:val="num" w:pos="5040"/>
        </w:tabs>
        <w:ind w:left="5040" w:hanging="360"/>
      </w:pPr>
      <w:rPr>
        <w:rFonts w:ascii="Wingdings" w:hAnsi="Wingdings" w:hint="default"/>
      </w:rPr>
    </w:lvl>
    <w:lvl w:ilvl="7" w:tplc="F1BA1190" w:tentative="1">
      <w:start w:val="1"/>
      <w:numFmt w:val="bullet"/>
      <w:lvlText w:val=""/>
      <w:lvlJc w:val="left"/>
      <w:pPr>
        <w:tabs>
          <w:tab w:val="num" w:pos="5760"/>
        </w:tabs>
        <w:ind w:left="5760" w:hanging="360"/>
      </w:pPr>
      <w:rPr>
        <w:rFonts w:ascii="Wingdings" w:hAnsi="Wingdings" w:hint="default"/>
      </w:rPr>
    </w:lvl>
    <w:lvl w:ilvl="8" w:tplc="17DE0434"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CAB1D3C"/>
    <w:multiLevelType w:val="multilevel"/>
    <w:tmpl w:val="869EDDFC"/>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7"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3D444F"/>
    <w:multiLevelType w:val="multilevel"/>
    <w:tmpl w:val="A3DEEA28"/>
    <w:lvl w:ilvl="0">
      <w:start w:val="3"/>
      <w:numFmt w:val="decimal"/>
      <w:lvlText w:val="%1"/>
      <w:lvlJc w:val="left"/>
      <w:pPr>
        <w:ind w:left="450" w:hanging="45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9" w15:restartNumberingAfterBreak="0">
    <w:nsid w:val="6FEC09BF"/>
    <w:multiLevelType w:val="hybridMultilevel"/>
    <w:tmpl w:val="0BB2F20C"/>
    <w:lvl w:ilvl="0" w:tplc="56F66DB0">
      <w:start w:val="1"/>
      <w:numFmt w:val="bullet"/>
      <w:lvlText w:val="•"/>
      <w:lvlJc w:val="left"/>
      <w:pPr>
        <w:tabs>
          <w:tab w:val="num" w:pos="720"/>
        </w:tabs>
        <w:ind w:left="720" w:hanging="360"/>
      </w:pPr>
      <w:rPr>
        <w:rFonts w:ascii="Arial" w:hAnsi="Arial" w:hint="default"/>
      </w:rPr>
    </w:lvl>
    <w:lvl w:ilvl="1" w:tplc="5256450E">
      <w:start w:val="24479"/>
      <w:numFmt w:val="bullet"/>
      <w:lvlText w:val="o"/>
      <w:lvlJc w:val="left"/>
      <w:pPr>
        <w:tabs>
          <w:tab w:val="num" w:pos="1440"/>
        </w:tabs>
        <w:ind w:left="1440" w:hanging="360"/>
      </w:pPr>
      <w:rPr>
        <w:rFonts w:ascii="Courier New" w:hAnsi="Courier New" w:hint="default"/>
      </w:rPr>
    </w:lvl>
    <w:lvl w:ilvl="2" w:tplc="992EEDBE" w:tentative="1">
      <w:start w:val="1"/>
      <w:numFmt w:val="bullet"/>
      <w:lvlText w:val="•"/>
      <w:lvlJc w:val="left"/>
      <w:pPr>
        <w:tabs>
          <w:tab w:val="num" w:pos="2160"/>
        </w:tabs>
        <w:ind w:left="2160" w:hanging="360"/>
      </w:pPr>
      <w:rPr>
        <w:rFonts w:ascii="Arial" w:hAnsi="Arial" w:hint="default"/>
      </w:rPr>
    </w:lvl>
    <w:lvl w:ilvl="3" w:tplc="24DC804E" w:tentative="1">
      <w:start w:val="1"/>
      <w:numFmt w:val="bullet"/>
      <w:lvlText w:val="•"/>
      <w:lvlJc w:val="left"/>
      <w:pPr>
        <w:tabs>
          <w:tab w:val="num" w:pos="2880"/>
        </w:tabs>
        <w:ind w:left="2880" w:hanging="360"/>
      </w:pPr>
      <w:rPr>
        <w:rFonts w:ascii="Arial" w:hAnsi="Arial" w:hint="default"/>
      </w:rPr>
    </w:lvl>
    <w:lvl w:ilvl="4" w:tplc="8E8299EE" w:tentative="1">
      <w:start w:val="1"/>
      <w:numFmt w:val="bullet"/>
      <w:lvlText w:val="•"/>
      <w:lvlJc w:val="left"/>
      <w:pPr>
        <w:tabs>
          <w:tab w:val="num" w:pos="3600"/>
        </w:tabs>
        <w:ind w:left="3600" w:hanging="360"/>
      </w:pPr>
      <w:rPr>
        <w:rFonts w:ascii="Arial" w:hAnsi="Arial" w:hint="default"/>
      </w:rPr>
    </w:lvl>
    <w:lvl w:ilvl="5" w:tplc="AF12D19C" w:tentative="1">
      <w:start w:val="1"/>
      <w:numFmt w:val="bullet"/>
      <w:lvlText w:val="•"/>
      <w:lvlJc w:val="left"/>
      <w:pPr>
        <w:tabs>
          <w:tab w:val="num" w:pos="4320"/>
        </w:tabs>
        <w:ind w:left="4320" w:hanging="360"/>
      </w:pPr>
      <w:rPr>
        <w:rFonts w:ascii="Arial" w:hAnsi="Arial" w:hint="default"/>
      </w:rPr>
    </w:lvl>
    <w:lvl w:ilvl="6" w:tplc="D0AAB548" w:tentative="1">
      <w:start w:val="1"/>
      <w:numFmt w:val="bullet"/>
      <w:lvlText w:val="•"/>
      <w:lvlJc w:val="left"/>
      <w:pPr>
        <w:tabs>
          <w:tab w:val="num" w:pos="5040"/>
        </w:tabs>
        <w:ind w:left="5040" w:hanging="360"/>
      </w:pPr>
      <w:rPr>
        <w:rFonts w:ascii="Arial" w:hAnsi="Arial" w:hint="default"/>
      </w:rPr>
    </w:lvl>
    <w:lvl w:ilvl="7" w:tplc="02805332" w:tentative="1">
      <w:start w:val="1"/>
      <w:numFmt w:val="bullet"/>
      <w:lvlText w:val="•"/>
      <w:lvlJc w:val="left"/>
      <w:pPr>
        <w:tabs>
          <w:tab w:val="num" w:pos="5760"/>
        </w:tabs>
        <w:ind w:left="5760" w:hanging="360"/>
      </w:pPr>
      <w:rPr>
        <w:rFonts w:ascii="Arial" w:hAnsi="Arial" w:hint="default"/>
      </w:rPr>
    </w:lvl>
    <w:lvl w:ilvl="8" w:tplc="02FE18D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2F2D40"/>
    <w:multiLevelType w:val="hybridMultilevel"/>
    <w:tmpl w:val="57FA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2555FD"/>
    <w:multiLevelType w:val="hybridMultilevel"/>
    <w:tmpl w:val="091CBDB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3" w15:restartNumberingAfterBreak="0">
    <w:nsid w:val="775F384E"/>
    <w:multiLevelType w:val="multilevel"/>
    <w:tmpl w:val="90F8E0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97C50FC"/>
    <w:multiLevelType w:val="hybridMultilevel"/>
    <w:tmpl w:val="4AE82FD4"/>
    <w:lvl w:ilvl="0" w:tplc="3AE01C9A">
      <w:start w:val="1"/>
      <w:numFmt w:val="bullet"/>
      <w:lvlText w:val="o"/>
      <w:lvlJc w:val="left"/>
      <w:pPr>
        <w:tabs>
          <w:tab w:val="num" w:pos="720"/>
        </w:tabs>
        <w:ind w:left="720" w:hanging="360"/>
      </w:pPr>
      <w:rPr>
        <w:rFonts w:ascii="Courier New" w:hAnsi="Courier New" w:hint="default"/>
      </w:rPr>
    </w:lvl>
    <w:lvl w:ilvl="1" w:tplc="A60A5C72">
      <w:start w:val="1"/>
      <w:numFmt w:val="bullet"/>
      <w:lvlText w:val="o"/>
      <w:lvlJc w:val="left"/>
      <w:pPr>
        <w:tabs>
          <w:tab w:val="num" w:pos="1440"/>
        </w:tabs>
        <w:ind w:left="1440" w:hanging="360"/>
      </w:pPr>
      <w:rPr>
        <w:rFonts w:ascii="Courier New" w:hAnsi="Courier New" w:hint="default"/>
      </w:rPr>
    </w:lvl>
    <w:lvl w:ilvl="2" w:tplc="1D64F670" w:tentative="1">
      <w:start w:val="1"/>
      <w:numFmt w:val="bullet"/>
      <w:lvlText w:val="o"/>
      <w:lvlJc w:val="left"/>
      <w:pPr>
        <w:tabs>
          <w:tab w:val="num" w:pos="2160"/>
        </w:tabs>
        <w:ind w:left="2160" w:hanging="360"/>
      </w:pPr>
      <w:rPr>
        <w:rFonts w:ascii="Courier New" w:hAnsi="Courier New" w:hint="default"/>
      </w:rPr>
    </w:lvl>
    <w:lvl w:ilvl="3" w:tplc="D430D3D0" w:tentative="1">
      <w:start w:val="1"/>
      <w:numFmt w:val="bullet"/>
      <w:lvlText w:val="o"/>
      <w:lvlJc w:val="left"/>
      <w:pPr>
        <w:tabs>
          <w:tab w:val="num" w:pos="2880"/>
        </w:tabs>
        <w:ind w:left="2880" w:hanging="360"/>
      </w:pPr>
      <w:rPr>
        <w:rFonts w:ascii="Courier New" w:hAnsi="Courier New" w:hint="default"/>
      </w:rPr>
    </w:lvl>
    <w:lvl w:ilvl="4" w:tplc="4C40A194" w:tentative="1">
      <w:start w:val="1"/>
      <w:numFmt w:val="bullet"/>
      <w:lvlText w:val="o"/>
      <w:lvlJc w:val="left"/>
      <w:pPr>
        <w:tabs>
          <w:tab w:val="num" w:pos="3600"/>
        </w:tabs>
        <w:ind w:left="3600" w:hanging="360"/>
      </w:pPr>
      <w:rPr>
        <w:rFonts w:ascii="Courier New" w:hAnsi="Courier New" w:hint="default"/>
      </w:rPr>
    </w:lvl>
    <w:lvl w:ilvl="5" w:tplc="24F4F50A" w:tentative="1">
      <w:start w:val="1"/>
      <w:numFmt w:val="bullet"/>
      <w:lvlText w:val="o"/>
      <w:lvlJc w:val="left"/>
      <w:pPr>
        <w:tabs>
          <w:tab w:val="num" w:pos="4320"/>
        </w:tabs>
        <w:ind w:left="4320" w:hanging="360"/>
      </w:pPr>
      <w:rPr>
        <w:rFonts w:ascii="Courier New" w:hAnsi="Courier New" w:hint="default"/>
      </w:rPr>
    </w:lvl>
    <w:lvl w:ilvl="6" w:tplc="446E9DAE" w:tentative="1">
      <w:start w:val="1"/>
      <w:numFmt w:val="bullet"/>
      <w:lvlText w:val="o"/>
      <w:lvlJc w:val="left"/>
      <w:pPr>
        <w:tabs>
          <w:tab w:val="num" w:pos="5040"/>
        </w:tabs>
        <w:ind w:left="5040" w:hanging="360"/>
      </w:pPr>
      <w:rPr>
        <w:rFonts w:ascii="Courier New" w:hAnsi="Courier New" w:hint="default"/>
      </w:rPr>
    </w:lvl>
    <w:lvl w:ilvl="7" w:tplc="CDD60B86" w:tentative="1">
      <w:start w:val="1"/>
      <w:numFmt w:val="bullet"/>
      <w:lvlText w:val="o"/>
      <w:lvlJc w:val="left"/>
      <w:pPr>
        <w:tabs>
          <w:tab w:val="num" w:pos="5760"/>
        </w:tabs>
        <w:ind w:left="5760" w:hanging="360"/>
      </w:pPr>
      <w:rPr>
        <w:rFonts w:ascii="Courier New" w:hAnsi="Courier New" w:hint="default"/>
      </w:rPr>
    </w:lvl>
    <w:lvl w:ilvl="8" w:tplc="6452F872" w:tentative="1">
      <w:start w:val="1"/>
      <w:numFmt w:val="bullet"/>
      <w:lvlText w:val="o"/>
      <w:lvlJc w:val="left"/>
      <w:pPr>
        <w:tabs>
          <w:tab w:val="num" w:pos="6480"/>
        </w:tabs>
        <w:ind w:left="6480" w:hanging="360"/>
      </w:pPr>
      <w:rPr>
        <w:rFonts w:ascii="Courier New" w:hAnsi="Courier New" w:hint="default"/>
      </w:rPr>
    </w:lvl>
  </w:abstractNum>
  <w:abstractNum w:abstractNumId="4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7E6069"/>
    <w:multiLevelType w:val="hybridMultilevel"/>
    <w:tmpl w:val="3F1C9852"/>
    <w:lvl w:ilvl="0" w:tplc="04090001">
      <w:start w:val="1"/>
      <w:numFmt w:val="bullet"/>
      <w:lvlText w:val=""/>
      <w:lvlJc w:val="left"/>
      <w:pPr>
        <w:ind w:left="760" w:hanging="360"/>
      </w:pPr>
      <w:rPr>
        <w:rFonts w:ascii="Symbol" w:hAnsi="Symbol" w:hint="default"/>
        <w:b/>
        <w:color w:val="auto"/>
        <w:sz w:val="22"/>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3"/>
  </w:num>
  <w:num w:numId="2">
    <w:abstractNumId w:val="45"/>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num>
  <w:num w:numId="6">
    <w:abstractNumId w:val="34"/>
  </w:num>
  <w:num w:numId="7">
    <w:abstractNumId w:val="17"/>
    <w:lvlOverride w:ilvl="0">
      <w:startOverride w:val="1"/>
    </w:lvlOverride>
  </w:num>
  <w:num w:numId="8">
    <w:abstractNumId w:val="24"/>
  </w:num>
  <w:num w:numId="9">
    <w:abstractNumId w:val="10"/>
  </w:num>
  <w:num w:numId="10">
    <w:abstractNumId w:val="6"/>
  </w:num>
  <w:num w:numId="11">
    <w:abstractNumId w:val="14"/>
  </w:num>
  <w:num w:numId="12">
    <w:abstractNumId w:val="9"/>
  </w:num>
  <w:num w:numId="13">
    <w:abstractNumId w:val="2"/>
  </w:num>
  <w:num w:numId="14">
    <w:abstractNumId w:val="37"/>
  </w:num>
  <w:num w:numId="15">
    <w:abstractNumId w:val="12"/>
  </w:num>
  <w:num w:numId="16">
    <w:abstractNumId w:val="40"/>
  </w:num>
  <w:num w:numId="17">
    <w:abstractNumId w:val="3"/>
  </w:num>
  <w:num w:numId="18">
    <w:abstractNumId w:val="41"/>
  </w:num>
  <w:num w:numId="19">
    <w:abstractNumId w:val="18"/>
  </w:num>
  <w:num w:numId="20">
    <w:abstractNumId w:val="4"/>
  </w:num>
  <w:num w:numId="21">
    <w:abstractNumId w:val="20"/>
  </w:num>
  <w:num w:numId="22">
    <w:abstractNumId w:val="19"/>
  </w:num>
  <w:num w:numId="23">
    <w:abstractNumId w:val="46"/>
  </w:num>
  <w:num w:numId="24">
    <w:abstractNumId w:val="30"/>
  </w:num>
  <w:num w:numId="25">
    <w:abstractNumId w:val="11"/>
  </w:num>
  <w:num w:numId="26">
    <w:abstractNumId w:val="7"/>
  </w:num>
  <w:num w:numId="27">
    <w:abstractNumId w:val="36"/>
  </w:num>
  <w:num w:numId="28">
    <w:abstractNumId w:val="15"/>
  </w:num>
  <w:num w:numId="29">
    <w:abstractNumId w:val="39"/>
  </w:num>
  <w:num w:numId="30">
    <w:abstractNumId w:val="44"/>
  </w:num>
  <w:num w:numId="31">
    <w:abstractNumId w:val="27"/>
  </w:num>
  <w:num w:numId="32">
    <w:abstractNumId w:val="16"/>
  </w:num>
  <w:num w:numId="33">
    <w:abstractNumId w:val="5"/>
  </w:num>
  <w:num w:numId="34">
    <w:abstractNumId w:val="42"/>
  </w:num>
  <w:num w:numId="35">
    <w:abstractNumId w:val="33"/>
  </w:num>
  <w:num w:numId="36">
    <w:abstractNumId w:val="23"/>
  </w:num>
  <w:num w:numId="37">
    <w:abstractNumId w:val="25"/>
  </w:num>
  <w:num w:numId="38">
    <w:abstractNumId w:val="43"/>
  </w:num>
  <w:num w:numId="39">
    <w:abstractNumId w:val="32"/>
  </w:num>
  <w:num w:numId="40">
    <w:abstractNumId w:val="26"/>
  </w:num>
  <w:num w:numId="41">
    <w:abstractNumId w:val="29"/>
  </w:num>
  <w:num w:numId="42">
    <w:abstractNumId w:val="22"/>
  </w:num>
  <w:num w:numId="43">
    <w:abstractNumId w:val="31"/>
  </w:num>
  <w:num w:numId="44">
    <w:abstractNumId w:val="28"/>
  </w:num>
  <w:num w:numId="45">
    <w:abstractNumId w:val="38"/>
  </w:num>
  <w:num w:numId="46">
    <w:abstractNumId w:val="3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E9"/>
    <w:rsid w:val="000004CA"/>
    <w:rsid w:val="000004DB"/>
    <w:rsid w:val="00000515"/>
    <w:rsid w:val="0000053C"/>
    <w:rsid w:val="00000884"/>
    <w:rsid w:val="00000D2B"/>
    <w:rsid w:val="00000ECA"/>
    <w:rsid w:val="00000F2A"/>
    <w:rsid w:val="00001066"/>
    <w:rsid w:val="00001431"/>
    <w:rsid w:val="00001915"/>
    <w:rsid w:val="00001FC3"/>
    <w:rsid w:val="00002375"/>
    <w:rsid w:val="00002459"/>
    <w:rsid w:val="00002764"/>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59D4"/>
    <w:rsid w:val="00006009"/>
    <w:rsid w:val="0000673C"/>
    <w:rsid w:val="00006780"/>
    <w:rsid w:val="0000688F"/>
    <w:rsid w:val="0000689E"/>
    <w:rsid w:val="00006AA6"/>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1D2B"/>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29B"/>
    <w:rsid w:val="00017309"/>
    <w:rsid w:val="000178B8"/>
    <w:rsid w:val="00017ED5"/>
    <w:rsid w:val="00020250"/>
    <w:rsid w:val="00020331"/>
    <w:rsid w:val="00020442"/>
    <w:rsid w:val="000205C1"/>
    <w:rsid w:val="000208B8"/>
    <w:rsid w:val="00020936"/>
    <w:rsid w:val="000209F5"/>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567"/>
    <w:rsid w:val="000246B0"/>
    <w:rsid w:val="00024E37"/>
    <w:rsid w:val="00024E57"/>
    <w:rsid w:val="0002506A"/>
    <w:rsid w:val="00025281"/>
    <w:rsid w:val="000255A1"/>
    <w:rsid w:val="000258DD"/>
    <w:rsid w:val="0002591B"/>
    <w:rsid w:val="00025AFC"/>
    <w:rsid w:val="00025C86"/>
    <w:rsid w:val="000266AE"/>
    <w:rsid w:val="00026770"/>
    <w:rsid w:val="0002680E"/>
    <w:rsid w:val="00026905"/>
    <w:rsid w:val="00026977"/>
    <w:rsid w:val="00026AF7"/>
    <w:rsid w:val="00026EF9"/>
    <w:rsid w:val="00027030"/>
    <w:rsid w:val="00027333"/>
    <w:rsid w:val="0002790C"/>
    <w:rsid w:val="000300FE"/>
    <w:rsid w:val="00030365"/>
    <w:rsid w:val="00030634"/>
    <w:rsid w:val="00030766"/>
    <w:rsid w:val="00030B15"/>
    <w:rsid w:val="00030ED5"/>
    <w:rsid w:val="00030F74"/>
    <w:rsid w:val="00031242"/>
    <w:rsid w:val="00031498"/>
    <w:rsid w:val="00031815"/>
    <w:rsid w:val="00031ECE"/>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4EC1"/>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6CD6"/>
    <w:rsid w:val="00046CE4"/>
    <w:rsid w:val="00046F9A"/>
    <w:rsid w:val="0004713D"/>
    <w:rsid w:val="000472F3"/>
    <w:rsid w:val="000475B5"/>
    <w:rsid w:val="000477BB"/>
    <w:rsid w:val="00047A82"/>
    <w:rsid w:val="0005055B"/>
    <w:rsid w:val="000505E0"/>
    <w:rsid w:val="000509C8"/>
    <w:rsid w:val="00050FAE"/>
    <w:rsid w:val="00051135"/>
    <w:rsid w:val="00051586"/>
    <w:rsid w:val="00051D7A"/>
    <w:rsid w:val="0005201C"/>
    <w:rsid w:val="0005291A"/>
    <w:rsid w:val="0005298C"/>
    <w:rsid w:val="00052AE3"/>
    <w:rsid w:val="000531A8"/>
    <w:rsid w:val="000532F8"/>
    <w:rsid w:val="0005354D"/>
    <w:rsid w:val="00053573"/>
    <w:rsid w:val="000537DB"/>
    <w:rsid w:val="00053849"/>
    <w:rsid w:val="00053A47"/>
    <w:rsid w:val="0005456E"/>
    <w:rsid w:val="0005468A"/>
    <w:rsid w:val="00054ACE"/>
    <w:rsid w:val="00054DAB"/>
    <w:rsid w:val="00054EC3"/>
    <w:rsid w:val="0005504C"/>
    <w:rsid w:val="0005539F"/>
    <w:rsid w:val="00055873"/>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564"/>
    <w:rsid w:val="0006263A"/>
    <w:rsid w:val="000632B7"/>
    <w:rsid w:val="00063480"/>
    <w:rsid w:val="00063485"/>
    <w:rsid w:val="000636BA"/>
    <w:rsid w:val="00063E29"/>
    <w:rsid w:val="00063F57"/>
    <w:rsid w:val="00064243"/>
    <w:rsid w:val="0006436D"/>
    <w:rsid w:val="0006480B"/>
    <w:rsid w:val="00064A2B"/>
    <w:rsid w:val="00064D36"/>
    <w:rsid w:val="0006549C"/>
    <w:rsid w:val="00065D64"/>
    <w:rsid w:val="000663FC"/>
    <w:rsid w:val="000667D1"/>
    <w:rsid w:val="0006683F"/>
    <w:rsid w:val="00066DAF"/>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83C"/>
    <w:rsid w:val="00074BF5"/>
    <w:rsid w:val="000752CD"/>
    <w:rsid w:val="000753BC"/>
    <w:rsid w:val="00075680"/>
    <w:rsid w:val="0007590A"/>
    <w:rsid w:val="00075999"/>
    <w:rsid w:val="00075C16"/>
    <w:rsid w:val="00075D6B"/>
    <w:rsid w:val="0007747E"/>
    <w:rsid w:val="0007756B"/>
    <w:rsid w:val="00077579"/>
    <w:rsid w:val="000776CD"/>
    <w:rsid w:val="000805B2"/>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4908"/>
    <w:rsid w:val="00085201"/>
    <w:rsid w:val="0008521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9E2"/>
    <w:rsid w:val="00090E2A"/>
    <w:rsid w:val="00090F31"/>
    <w:rsid w:val="00091714"/>
    <w:rsid w:val="00091C08"/>
    <w:rsid w:val="00091F1F"/>
    <w:rsid w:val="000921E3"/>
    <w:rsid w:val="00092334"/>
    <w:rsid w:val="000931C3"/>
    <w:rsid w:val="00093B23"/>
    <w:rsid w:val="00093EA6"/>
    <w:rsid w:val="0009437A"/>
    <w:rsid w:val="00094785"/>
    <w:rsid w:val="000947B7"/>
    <w:rsid w:val="00094CFE"/>
    <w:rsid w:val="00094D56"/>
    <w:rsid w:val="00095127"/>
    <w:rsid w:val="00095671"/>
    <w:rsid w:val="00095920"/>
    <w:rsid w:val="00095D6E"/>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131"/>
    <w:rsid w:val="000A23B7"/>
    <w:rsid w:val="000A2D27"/>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AAA"/>
    <w:rsid w:val="000A5AE2"/>
    <w:rsid w:val="000A61CB"/>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5BE"/>
    <w:rsid w:val="000B6B8B"/>
    <w:rsid w:val="000B6BDF"/>
    <w:rsid w:val="000B71B6"/>
    <w:rsid w:val="000B7387"/>
    <w:rsid w:val="000B757C"/>
    <w:rsid w:val="000B76BB"/>
    <w:rsid w:val="000B7D5E"/>
    <w:rsid w:val="000C0061"/>
    <w:rsid w:val="000C061A"/>
    <w:rsid w:val="000C133A"/>
    <w:rsid w:val="000C143C"/>
    <w:rsid w:val="000C1DBD"/>
    <w:rsid w:val="000C1F69"/>
    <w:rsid w:val="000C2DE1"/>
    <w:rsid w:val="000C2F6F"/>
    <w:rsid w:val="000C393F"/>
    <w:rsid w:val="000C3987"/>
    <w:rsid w:val="000C3EB8"/>
    <w:rsid w:val="000C3F16"/>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97E"/>
    <w:rsid w:val="000D6B62"/>
    <w:rsid w:val="000D6E96"/>
    <w:rsid w:val="000D7268"/>
    <w:rsid w:val="000D729D"/>
    <w:rsid w:val="000D73C4"/>
    <w:rsid w:val="000D74D7"/>
    <w:rsid w:val="000D75CC"/>
    <w:rsid w:val="000D7783"/>
    <w:rsid w:val="000D79CA"/>
    <w:rsid w:val="000D7A1D"/>
    <w:rsid w:val="000D7B5E"/>
    <w:rsid w:val="000D7C7C"/>
    <w:rsid w:val="000D7D39"/>
    <w:rsid w:val="000D7EF2"/>
    <w:rsid w:val="000E011D"/>
    <w:rsid w:val="000E0A57"/>
    <w:rsid w:val="000E0B1B"/>
    <w:rsid w:val="000E0C8A"/>
    <w:rsid w:val="000E14B9"/>
    <w:rsid w:val="000E15FE"/>
    <w:rsid w:val="000E182B"/>
    <w:rsid w:val="000E1A49"/>
    <w:rsid w:val="000E1E8E"/>
    <w:rsid w:val="000E1EF9"/>
    <w:rsid w:val="000E20F3"/>
    <w:rsid w:val="000E24CC"/>
    <w:rsid w:val="000E279B"/>
    <w:rsid w:val="000E2AC1"/>
    <w:rsid w:val="000E2B02"/>
    <w:rsid w:val="000E2D8C"/>
    <w:rsid w:val="000E3075"/>
    <w:rsid w:val="000E3229"/>
    <w:rsid w:val="000E3358"/>
    <w:rsid w:val="000E3681"/>
    <w:rsid w:val="000E38ED"/>
    <w:rsid w:val="000E39F1"/>
    <w:rsid w:val="000E3F84"/>
    <w:rsid w:val="000E4212"/>
    <w:rsid w:val="000E471D"/>
    <w:rsid w:val="000E48CD"/>
    <w:rsid w:val="000E4C9B"/>
    <w:rsid w:val="000E4D01"/>
    <w:rsid w:val="000E5654"/>
    <w:rsid w:val="000E5830"/>
    <w:rsid w:val="000E5C4E"/>
    <w:rsid w:val="000E633D"/>
    <w:rsid w:val="000E63A0"/>
    <w:rsid w:val="000E65A7"/>
    <w:rsid w:val="000E6635"/>
    <w:rsid w:val="000E6F62"/>
    <w:rsid w:val="000E7535"/>
    <w:rsid w:val="000E7F51"/>
    <w:rsid w:val="000F00D8"/>
    <w:rsid w:val="000F036B"/>
    <w:rsid w:val="000F04CE"/>
    <w:rsid w:val="000F06D8"/>
    <w:rsid w:val="000F095B"/>
    <w:rsid w:val="000F0BE4"/>
    <w:rsid w:val="000F1287"/>
    <w:rsid w:val="000F13C4"/>
    <w:rsid w:val="000F13D7"/>
    <w:rsid w:val="000F17E4"/>
    <w:rsid w:val="000F1B0F"/>
    <w:rsid w:val="000F1CF3"/>
    <w:rsid w:val="000F1F87"/>
    <w:rsid w:val="000F203A"/>
    <w:rsid w:val="000F20CD"/>
    <w:rsid w:val="000F21E3"/>
    <w:rsid w:val="000F2965"/>
    <w:rsid w:val="000F2987"/>
    <w:rsid w:val="000F2F75"/>
    <w:rsid w:val="000F30B0"/>
    <w:rsid w:val="000F30EA"/>
    <w:rsid w:val="000F315D"/>
    <w:rsid w:val="000F34C7"/>
    <w:rsid w:val="000F36E9"/>
    <w:rsid w:val="000F3B40"/>
    <w:rsid w:val="000F3FFF"/>
    <w:rsid w:val="000F42EA"/>
    <w:rsid w:val="000F4AD8"/>
    <w:rsid w:val="000F4C1A"/>
    <w:rsid w:val="000F4CAF"/>
    <w:rsid w:val="000F4F44"/>
    <w:rsid w:val="000F4FA9"/>
    <w:rsid w:val="000F52FB"/>
    <w:rsid w:val="000F53CB"/>
    <w:rsid w:val="000F5474"/>
    <w:rsid w:val="000F56C7"/>
    <w:rsid w:val="000F5A79"/>
    <w:rsid w:val="000F61C4"/>
    <w:rsid w:val="000F628F"/>
    <w:rsid w:val="000F646B"/>
    <w:rsid w:val="000F64E2"/>
    <w:rsid w:val="000F6646"/>
    <w:rsid w:val="000F6881"/>
    <w:rsid w:val="000F6A40"/>
    <w:rsid w:val="000F6C32"/>
    <w:rsid w:val="000F6DB3"/>
    <w:rsid w:val="000F6E58"/>
    <w:rsid w:val="000F77C9"/>
    <w:rsid w:val="00100097"/>
    <w:rsid w:val="001000E9"/>
    <w:rsid w:val="00100169"/>
    <w:rsid w:val="001001C4"/>
    <w:rsid w:val="0010067A"/>
    <w:rsid w:val="00100880"/>
    <w:rsid w:val="00100940"/>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871"/>
    <w:rsid w:val="00104A80"/>
    <w:rsid w:val="00104E3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600"/>
    <w:rsid w:val="00107C26"/>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677E"/>
    <w:rsid w:val="00116C09"/>
    <w:rsid w:val="00116EBA"/>
    <w:rsid w:val="00116F22"/>
    <w:rsid w:val="00117746"/>
    <w:rsid w:val="00117957"/>
    <w:rsid w:val="00117B90"/>
    <w:rsid w:val="00117C94"/>
    <w:rsid w:val="0012022B"/>
    <w:rsid w:val="001202A3"/>
    <w:rsid w:val="001203DB"/>
    <w:rsid w:val="0012079F"/>
    <w:rsid w:val="001207F3"/>
    <w:rsid w:val="00120C4E"/>
    <w:rsid w:val="00120D2A"/>
    <w:rsid w:val="00121897"/>
    <w:rsid w:val="00121AF7"/>
    <w:rsid w:val="00121E20"/>
    <w:rsid w:val="00121FDE"/>
    <w:rsid w:val="00122581"/>
    <w:rsid w:val="00122842"/>
    <w:rsid w:val="00122EB3"/>
    <w:rsid w:val="00123236"/>
    <w:rsid w:val="001233C3"/>
    <w:rsid w:val="0012343D"/>
    <w:rsid w:val="0012345C"/>
    <w:rsid w:val="001235C4"/>
    <w:rsid w:val="00123975"/>
    <w:rsid w:val="00123A55"/>
    <w:rsid w:val="00123DED"/>
    <w:rsid w:val="00123EA5"/>
    <w:rsid w:val="00124150"/>
    <w:rsid w:val="001241B0"/>
    <w:rsid w:val="0012423A"/>
    <w:rsid w:val="0012467D"/>
    <w:rsid w:val="001246EC"/>
    <w:rsid w:val="001249BA"/>
    <w:rsid w:val="001249D7"/>
    <w:rsid w:val="00124B40"/>
    <w:rsid w:val="00124C33"/>
    <w:rsid w:val="00124E10"/>
    <w:rsid w:val="00125078"/>
    <w:rsid w:val="00125285"/>
    <w:rsid w:val="001252FE"/>
    <w:rsid w:val="0012579C"/>
    <w:rsid w:val="001257E6"/>
    <w:rsid w:val="00125AD7"/>
    <w:rsid w:val="0012613D"/>
    <w:rsid w:val="0012634E"/>
    <w:rsid w:val="0012697D"/>
    <w:rsid w:val="00126C38"/>
    <w:rsid w:val="00126C3C"/>
    <w:rsid w:val="0012722E"/>
    <w:rsid w:val="001273B3"/>
    <w:rsid w:val="0012748A"/>
    <w:rsid w:val="001274AC"/>
    <w:rsid w:val="001275E6"/>
    <w:rsid w:val="00127DE2"/>
    <w:rsid w:val="00127E98"/>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5D5"/>
    <w:rsid w:val="0013469A"/>
    <w:rsid w:val="001348C5"/>
    <w:rsid w:val="00134909"/>
    <w:rsid w:val="00135015"/>
    <w:rsid w:val="00135095"/>
    <w:rsid w:val="001352A6"/>
    <w:rsid w:val="00135485"/>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37DFB"/>
    <w:rsid w:val="00140608"/>
    <w:rsid w:val="0014073C"/>
    <w:rsid w:val="00140762"/>
    <w:rsid w:val="001407B3"/>
    <w:rsid w:val="00140912"/>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6D8"/>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1B90"/>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83E"/>
    <w:rsid w:val="00155F7A"/>
    <w:rsid w:val="00156260"/>
    <w:rsid w:val="0015674F"/>
    <w:rsid w:val="00157966"/>
    <w:rsid w:val="0016019C"/>
    <w:rsid w:val="00160674"/>
    <w:rsid w:val="00160786"/>
    <w:rsid w:val="0016079B"/>
    <w:rsid w:val="001618A3"/>
    <w:rsid w:val="0016207A"/>
    <w:rsid w:val="00162262"/>
    <w:rsid w:val="00162BD5"/>
    <w:rsid w:val="00162CF1"/>
    <w:rsid w:val="00162F82"/>
    <w:rsid w:val="001630E4"/>
    <w:rsid w:val="001635C6"/>
    <w:rsid w:val="001639BC"/>
    <w:rsid w:val="001639E6"/>
    <w:rsid w:val="00163AFC"/>
    <w:rsid w:val="001645AA"/>
    <w:rsid w:val="00164646"/>
    <w:rsid w:val="001646C3"/>
    <w:rsid w:val="001647FA"/>
    <w:rsid w:val="001649D4"/>
    <w:rsid w:val="00164C22"/>
    <w:rsid w:val="00165137"/>
    <w:rsid w:val="00166305"/>
    <w:rsid w:val="0016634F"/>
    <w:rsid w:val="0016683C"/>
    <w:rsid w:val="001669F9"/>
    <w:rsid w:val="00166B63"/>
    <w:rsid w:val="00166F40"/>
    <w:rsid w:val="0016700E"/>
    <w:rsid w:val="0016711A"/>
    <w:rsid w:val="0016764C"/>
    <w:rsid w:val="00167709"/>
    <w:rsid w:val="00167713"/>
    <w:rsid w:val="00167806"/>
    <w:rsid w:val="00170397"/>
    <w:rsid w:val="001706E4"/>
    <w:rsid w:val="001708B1"/>
    <w:rsid w:val="001708D0"/>
    <w:rsid w:val="00170CA9"/>
    <w:rsid w:val="0017100C"/>
    <w:rsid w:val="00171730"/>
    <w:rsid w:val="001718B8"/>
    <w:rsid w:val="00171944"/>
    <w:rsid w:val="0017197D"/>
    <w:rsid w:val="00171D7E"/>
    <w:rsid w:val="00171F14"/>
    <w:rsid w:val="0017226B"/>
    <w:rsid w:val="001728E0"/>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A38"/>
    <w:rsid w:val="00177D74"/>
    <w:rsid w:val="00177DFF"/>
    <w:rsid w:val="00177EBD"/>
    <w:rsid w:val="00177EF8"/>
    <w:rsid w:val="001800DB"/>
    <w:rsid w:val="00180149"/>
    <w:rsid w:val="0018016C"/>
    <w:rsid w:val="001804F1"/>
    <w:rsid w:val="001809D8"/>
    <w:rsid w:val="00180E60"/>
    <w:rsid w:val="00180F58"/>
    <w:rsid w:val="001815C6"/>
    <w:rsid w:val="001817BA"/>
    <w:rsid w:val="00181B3A"/>
    <w:rsid w:val="001820B2"/>
    <w:rsid w:val="001821E9"/>
    <w:rsid w:val="00182608"/>
    <w:rsid w:val="00182649"/>
    <w:rsid w:val="001827D9"/>
    <w:rsid w:val="001829B5"/>
    <w:rsid w:val="00182E75"/>
    <w:rsid w:val="00182E85"/>
    <w:rsid w:val="00183620"/>
    <w:rsid w:val="001836DF"/>
    <w:rsid w:val="00183CC6"/>
    <w:rsid w:val="00183D5F"/>
    <w:rsid w:val="00183D8A"/>
    <w:rsid w:val="00183E8B"/>
    <w:rsid w:val="00183F11"/>
    <w:rsid w:val="001840F5"/>
    <w:rsid w:val="00184319"/>
    <w:rsid w:val="00184DAB"/>
    <w:rsid w:val="00184F51"/>
    <w:rsid w:val="00185257"/>
    <w:rsid w:val="00185E59"/>
    <w:rsid w:val="00185E97"/>
    <w:rsid w:val="00185EB7"/>
    <w:rsid w:val="00185F10"/>
    <w:rsid w:val="00186395"/>
    <w:rsid w:val="0018691B"/>
    <w:rsid w:val="00186B2E"/>
    <w:rsid w:val="00186B4D"/>
    <w:rsid w:val="0018767B"/>
    <w:rsid w:val="00190307"/>
    <w:rsid w:val="00190731"/>
    <w:rsid w:val="00190927"/>
    <w:rsid w:val="00190BD5"/>
    <w:rsid w:val="001912D1"/>
    <w:rsid w:val="001913CB"/>
    <w:rsid w:val="00191727"/>
    <w:rsid w:val="00191830"/>
    <w:rsid w:val="00191A2B"/>
    <w:rsid w:val="00191EBF"/>
    <w:rsid w:val="001925E5"/>
    <w:rsid w:val="00192CB0"/>
    <w:rsid w:val="00192D98"/>
    <w:rsid w:val="0019344B"/>
    <w:rsid w:val="001938EA"/>
    <w:rsid w:val="00193987"/>
    <w:rsid w:val="00194465"/>
    <w:rsid w:val="00194A69"/>
    <w:rsid w:val="00194CE7"/>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80F"/>
    <w:rsid w:val="001A0B2C"/>
    <w:rsid w:val="001A0B49"/>
    <w:rsid w:val="001A0C32"/>
    <w:rsid w:val="001A10FA"/>
    <w:rsid w:val="001A11B9"/>
    <w:rsid w:val="001A1ABE"/>
    <w:rsid w:val="001A20DC"/>
    <w:rsid w:val="001A258A"/>
    <w:rsid w:val="001A26AA"/>
    <w:rsid w:val="001A2939"/>
    <w:rsid w:val="001A2E33"/>
    <w:rsid w:val="001A2FD5"/>
    <w:rsid w:val="001A3037"/>
    <w:rsid w:val="001A30B0"/>
    <w:rsid w:val="001A30FB"/>
    <w:rsid w:val="001A35B2"/>
    <w:rsid w:val="001A36CF"/>
    <w:rsid w:val="001A3974"/>
    <w:rsid w:val="001A3D5B"/>
    <w:rsid w:val="001A3F0F"/>
    <w:rsid w:val="001A3FA5"/>
    <w:rsid w:val="001A4127"/>
    <w:rsid w:val="001A448D"/>
    <w:rsid w:val="001A49D2"/>
    <w:rsid w:val="001A4CED"/>
    <w:rsid w:val="001A4EDF"/>
    <w:rsid w:val="001A5174"/>
    <w:rsid w:val="001A5A6D"/>
    <w:rsid w:val="001A61A0"/>
    <w:rsid w:val="001A628F"/>
    <w:rsid w:val="001A67E9"/>
    <w:rsid w:val="001A690D"/>
    <w:rsid w:val="001A6AFE"/>
    <w:rsid w:val="001A6D19"/>
    <w:rsid w:val="001A6DBE"/>
    <w:rsid w:val="001A6F38"/>
    <w:rsid w:val="001A706D"/>
    <w:rsid w:val="001A71EB"/>
    <w:rsid w:val="001A72EE"/>
    <w:rsid w:val="001A7593"/>
    <w:rsid w:val="001A7751"/>
    <w:rsid w:val="001A7912"/>
    <w:rsid w:val="001A7924"/>
    <w:rsid w:val="001A7BF4"/>
    <w:rsid w:val="001A7C23"/>
    <w:rsid w:val="001A7CBD"/>
    <w:rsid w:val="001A7E0E"/>
    <w:rsid w:val="001B00B2"/>
    <w:rsid w:val="001B0149"/>
    <w:rsid w:val="001B0163"/>
    <w:rsid w:val="001B0180"/>
    <w:rsid w:val="001B0251"/>
    <w:rsid w:val="001B0489"/>
    <w:rsid w:val="001B0E6F"/>
    <w:rsid w:val="001B0F1F"/>
    <w:rsid w:val="001B12FA"/>
    <w:rsid w:val="001B140E"/>
    <w:rsid w:val="001B1522"/>
    <w:rsid w:val="001B1565"/>
    <w:rsid w:val="001B1F17"/>
    <w:rsid w:val="001B1F29"/>
    <w:rsid w:val="001B2085"/>
    <w:rsid w:val="001B20BA"/>
    <w:rsid w:val="001B26EE"/>
    <w:rsid w:val="001B2993"/>
    <w:rsid w:val="001B2CED"/>
    <w:rsid w:val="001B337E"/>
    <w:rsid w:val="001B33B4"/>
    <w:rsid w:val="001B345B"/>
    <w:rsid w:val="001B3754"/>
    <w:rsid w:val="001B3FD9"/>
    <w:rsid w:val="001B446B"/>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0933"/>
    <w:rsid w:val="001C0D4F"/>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BCD"/>
    <w:rsid w:val="001C5F88"/>
    <w:rsid w:val="001C5FEC"/>
    <w:rsid w:val="001C619C"/>
    <w:rsid w:val="001C6AA5"/>
    <w:rsid w:val="001C70EF"/>
    <w:rsid w:val="001C715F"/>
    <w:rsid w:val="001C7185"/>
    <w:rsid w:val="001C7AB6"/>
    <w:rsid w:val="001C7F47"/>
    <w:rsid w:val="001D006C"/>
    <w:rsid w:val="001D0578"/>
    <w:rsid w:val="001D0593"/>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EB8"/>
    <w:rsid w:val="001D6F30"/>
    <w:rsid w:val="001D7260"/>
    <w:rsid w:val="001D7816"/>
    <w:rsid w:val="001D7B96"/>
    <w:rsid w:val="001D7EFB"/>
    <w:rsid w:val="001D7FE2"/>
    <w:rsid w:val="001E09F4"/>
    <w:rsid w:val="001E0A73"/>
    <w:rsid w:val="001E0F7A"/>
    <w:rsid w:val="001E111F"/>
    <w:rsid w:val="001E1139"/>
    <w:rsid w:val="001E1284"/>
    <w:rsid w:val="001E13E0"/>
    <w:rsid w:val="001E1524"/>
    <w:rsid w:val="001E1D3C"/>
    <w:rsid w:val="001E1DDE"/>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92C"/>
    <w:rsid w:val="001E5BB2"/>
    <w:rsid w:val="001E5C43"/>
    <w:rsid w:val="001E5D1F"/>
    <w:rsid w:val="001E63AE"/>
    <w:rsid w:val="001E6419"/>
    <w:rsid w:val="001E6446"/>
    <w:rsid w:val="001E684F"/>
    <w:rsid w:val="001E6C1B"/>
    <w:rsid w:val="001E6DE6"/>
    <w:rsid w:val="001E6F14"/>
    <w:rsid w:val="001E719A"/>
    <w:rsid w:val="001E750C"/>
    <w:rsid w:val="001E7632"/>
    <w:rsid w:val="001E7922"/>
    <w:rsid w:val="001E7AFE"/>
    <w:rsid w:val="001F02EC"/>
    <w:rsid w:val="001F0546"/>
    <w:rsid w:val="001F0DA6"/>
    <w:rsid w:val="001F0DDF"/>
    <w:rsid w:val="001F134F"/>
    <w:rsid w:val="001F16FD"/>
    <w:rsid w:val="001F1B1E"/>
    <w:rsid w:val="001F1DC6"/>
    <w:rsid w:val="001F1DFA"/>
    <w:rsid w:val="001F22A9"/>
    <w:rsid w:val="001F2536"/>
    <w:rsid w:val="001F26BB"/>
    <w:rsid w:val="001F26E9"/>
    <w:rsid w:val="001F2DB3"/>
    <w:rsid w:val="001F2E08"/>
    <w:rsid w:val="001F330A"/>
    <w:rsid w:val="001F37ED"/>
    <w:rsid w:val="001F39AB"/>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6FD7"/>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9DD"/>
    <w:rsid w:val="00213F38"/>
    <w:rsid w:val="002140D1"/>
    <w:rsid w:val="00214259"/>
    <w:rsid w:val="002145A2"/>
    <w:rsid w:val="00214E0D"/>
    <w:rsid w:val="0021500F"/>
    <w:rsid w:val="0021586D"/>
    <w:rsid w:val="0021612A"/>
    <w:rsid w:val="0021619F"/>
    <w:rsid w:val="002162EA"/>
    <w:rsid w:val="002165F9"/>
    <w:rsid w:val="00216685"/>
    <w:rsid w:val="00216B17"/>
    <w:rsid w:val="00216BBF"/>
    <w:rsid w:val="00217135"/>
    <w:rsid w:val="0021737B"/>
    <w:rsid w:val="0021750A"/>
    <w:rsid w:val="00217767"/>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4EE"/>
    <w:rsid w:val="00231647"/>
    <w:rsid w:val="00231740"/>
    <w:rsid w:val="00231741"/>
    <w:rsid w:val="0023175D"/>
    <w:rsid w:val="00231929"/>
    <w:rsid w:val="00231C09"/>
    <w:rsid w:val="00231D67"/>
    <w:rsid w:val="00232191"/>
    <w:rsid w:val="00232E9D"/>
    <w:rsid w:val="00232ED9"/>
    <w:rsid w:val="002336F1"/>
    <w:rsid w:val="00233734"/>
    <w:rsid w:val="0023386C"/>
    <w:rsid w:val="00233B04"/>
    <w:rsid w:val="00234112"/>
    <w:rsid w:val="00234260"/>
    <w:rsid w:val="002344C8"/>
    <w:rsid w:val="002349C5"/>
    <w:rsid w:val="00234B99"/>
    <w:rsid w:val="00235581"/>
    <w:rsid w:val="00235698"/>
    <w:rsid w:val="00235724"/>
    <w:rsid w:val="0023598D"/>
    <w:rsid w:val="00235A21"/>
    <w:rsid w:val="002361D3"/>
    <w:rsid w:val="00236EB2"/>
    <w:rsid w:val="00236F04"/>
    <w:rsid w:val="00236F55"/>
    <w:rsid w:val="00236F71"/>
    <w:rsid w:val="0023729A"/>
    <w:rsid w:val="002373FC"/>
    <w:rsid w:val="002375D3"/>
    <w:rsid w:val="0023768D"/>
    <w:rsid w:val="0023776F"/>
    <w:rsid w:val="0023784F"/>
    <w:rsid w:val="00237A90"/>
    <w:rsid w:val="00237B76"/>
    <w:rsid w:val="00237C6F"/>
    <w:rsid w:val="00237D22"/>
    <w:rsid w:val="00240B75"/>
    <w:rsid w:val="00240B7D"/>
    <w:rsid w:val="00240F76"/>
    <w:rsid w:val="00240FA9"/>
    <w:rsid w:val="0024103F"/>
    <w:rsid w:val="00241141"/>
    <w:rsid w:val="00241C7B"/>
    <w:rsid w:val="002421F2"/>
    <w:rsid w:val="0024224E"/>
    <w:rsid w:val="0024227A"/>
    <w:rsid w:val="00242B2A"/>
    <w:rsid w:val="00242CAE"/>
    <w:rsid w:val="00243ACD"/>
    <w:rsid w:val="00243DCC"/>
    <w:rsid w:val="002443C2"/>
    <w:rsid w:val="002444E3"/>
    <w:rsid w:val="00244606"/>
    <w:rsid w:val="00244924"/>
    <w:rsid w:val="00244D4C"/>
    <w:rsid w:val="00245492"/>
    <w:rsid w:val="002457CF"/>
    <w:rsid w:val="0024591D"/>
    <w:rsid w:val="00245A41"/>
    <w:rsid w:val="00245A4B"/>
    <w:rsid w:val="00245B70"/>
    <w:rsid w:val="00245D7D"/>
    <w:rsid w:val="00245E39"/>
    <w:rsid w:val="00245FBA"/>
    <w:rsid w:val="002460CB"/>
    <w:rsid w:val="0024656A"/>
    <w:rsid w:val="00246C52"/>
    <w:rsid w:val="00246EB6"/>
    <w:rsid w:val="002471AB"/>
    <w:rsid w:val="00247838"/>
    <w:rsid w:val="0024785A"/>
    <w:rsid w:val="00247B6E"/>
    <w:rsid w:val="00247C82"/>
    <w:rsid w:val="00247D8E"/>
    <w:rsid w:val="00247DD1"/>
    <w:rsid w:val="00250D9C"/>
    <w:rsid w:val="00251117"/>
    <w:rsid w:val="002512A9"/>
    <w:rsid w:val="0025158B"/>
    <w:rsid w:val="0025169E"/>
    <w:rsid w:val="0025174A"/>
    <w:rsid w:val="00251929"/>
    <w:rsid w:val="0025192E"/>
    <w:rsid w:val="00251F5E"/>
    <w:rsid w:val="00252052"/>
    <w:rsid w:val="002521CC"/>
    <w:rsid w:val="002522FF"/>
    <w:rsid w:val="0025245E"/>
    <w:rsid w:val="002525BE"/>
    <w:rsid w:val="00252F16"/>
    <w:rsid w:val="002530CC"/>
    <w:rsid w:val="002530D6"/>
    <w:rsid w:val="002530D9"/>
    <w:rsid w:val="0025325D"/>
    <w:rsid w:val="002533FF"/>
    <w:rsid w:val="00253400"/>
    <w:rsid w:val="002537F5"/>
    <w:rsid w:val="00253A89"/>
    <w:rsid w:val="00253D64"/>
    <w:rsid w:val="00254616"/>
    <w:rsid w:val="00254727"/>
    <w:rsid w:val="00254BF6"/>
    <w:rsid w:val="00254CC7"/>
    <w:rsid w:val="00255315"/>
    <w:rsid w:val="0025587F"/>
    <w:rsid w:val="00255C71"/>
    <w:rsid w:val="00255D3A"/>
    <w:rsid w:val="00256363"/>
    <w:rsid w:val="0025648C"/>
    <w:rsid w:val="00256F02"/>
    <w:rsid w:val="002571C8"/>
    <w:rsid w:val="002572F1"/>
    <w:rsid w:val="00257500"/>
    <w:rsid w:val="00257564"/>
    <w:rsid w:val="00257A62"/>
    <w:rsid w:val="00260156"/>
    <w:rsid w:val="0026075E"/>
    <w:rsid w:val="00260B83"/>
    <w:rsid w:val="00260FAD"/>
    <w:rsid w:val="002612A1"/>
    <w:rsid w:val="002612F7"/>
    <w:rsid w:val="0026149C"/>
    <w:rsid w:val="00261612"/>
    <w:rsid w:val="0026179E"/>
    <w:rsid w:val="00261D05"/>
    <w:rsid w:val="00261ED1"/>
    <w:rsid w:val="002623AC"/>
    <w:rsid w:val="0026253C"/>
    <w:rsid w:val="00262793"/>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9B7"/>
    <w:rsid w:val="00271B1E"/>
    <w:rsid w:val="00271EEF"/>
    <w:rsid w:val="002722CC"/>
    <w:rsid w:val="002723A3"/>
    <w:rsid w:val="0027242C"/>
    <w:rsid w:val="00272474"/>
    <w:rsid w:val="002726EE"/>
    <w:rsid w:val="00272C29"/>
    <w:rsid w:val="00272D06"/>
    <w:rsid w:val="00272FEB"/>
    <w:rsid w:val="0027309D"/>
    <w:rsid w:val="0027318B"/>
    <w:rsid w:val="002732F9"/>
    <w:rsid w:val="002733E5"/>
    <w:rsid w:val="002738C9"/>
    <w:rsid w:val="00273B2D"/>
    <w:rsid w:val="00273CC9"/>
    <w:rsid w:val="00273CFB"/>
    <w:rsid w:val="00273F66"/>
    <w:rsid w:val="00274125"/>
    <w:rsid w:val="00274717"/>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449"/>
    <w:rsid w:val="0028052D"/>
    <w:rsid w:val="00280684"/>
    <w:rsid w:val="0028073A"/>
    <w:rsid w:val="00280851"/>
    <w:rsid w:val="00280960"/>
    <w:rsid w:val="002813DE"/>
    <w:rsid w:val="002815F9"/>
    <w:rsid w:val="002817B4"/>
    <w:rsid w:val="002825CE"/>
    <w:rsid w:val="002826D0"/>
    <w:rsid w:val="00282917"/>
    <w:rsid w:val="002829E8"/>
    <w:rsid w:val="00283181"/>
    <w:rsid w:val="002835A5"/>
    <w:rsid w:val="002836DC"/>
    <w:rsid w:val="002837E0"/>
    <w:rsid w:val="00283B90"/>
    <w:rsid w:val="00283D6B"/>
    <w:rsid w:val="0028403B"/>
    <w:rsid w:val="00284E7F"/>
    <w:rsid w:val="0028527A"/>
    <w:rsid w:val="002852CD"/>
    <w:rsid w:val="00285520"/>
    <w:rsid w:val="00285894"/>
    <w:rsid w:val="00285E28"/>
    <w:rsid w:val="00286487"/>
    <w:rsid w:val="00286631"/>
    <w:rsid w:val="00286736"/>
    <w:rsid w:val="00286B14"/>
    <w:rsid w:val="00286E33"/>
    <w:rsid w:val="00286F76"/>
    <w:rsid w:val="00286F83"/>
    <w:rsid w:val="00287376"/>
    <w:rsid w:val="002877DE"/>
    <w:rsid w:val="002877EC"/>
    <w:rsid w:val="00287C28"/>
    <w:rsid w:val="00290254"/>
    <w:rsid w:val="00290259"/>
    <w:rsid w:val="00290701"/>
    <w:rsid w:val="0029178F"/>
    <w:rsid w:val="00291B01"/>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1CA"/>
    <w:rsid w:val="0029743A"/>
    <w:rsid w:val="00297499"/>
    <w:rsid w:val="002974AA"/>
    <w:rsid w:val="002974BD"/>
    <w:rsid w:val="002976A3"/>
    <w:rsid w:val="00297F46"/>
    <w:rsid w:val="002A049B"/>
    <w:rsid w:val="002A0581"/>
    <w:rsid w:val="002A05EF"/>
    <w:rsid w:val="002A0724"/>
    <w:rsid w:val="002A1698"/>
    <w:rsid w:val="002A1737"/>
    <w:rsid w:val="002A1A57"/>
    <w:rsid w:val="002A1DA1"/>
    <w:rsid w:val="002A205B"/>
    <w:rsid w:val="002A20AA"/>
    <w:rsid w:val="002A22F3"/>
    <w:rsid w:val="002A24F5"/>
    <w:rsid w:val="002A29B7"/>
    <w:rsid w:val="002A2B35"/>
    <w:rsid w:val="002A2DB7"/>
    <w:rsid w:val="002A2FE5"/>
    <w:rsid w:val="002A30CB"/>
    <w:rsid w:val="002A31FF"/>
    <w:rsid w:val="002A3668"/>
    <w:rsid w:val="002A3771"/>
    <w:rsid w:val="002A3AF0"/>
    <w:rsid w:val="002A3B12"/>
    <w:rsid w:val="002A3CF2"/>
    <w:rsid w:val="002A4102"/>
    <w:rsid w:val="002A4354"/>
    <w:rsid w:val="002A4528"/>
    <w:rsid w:val="002A4918"/>
    <w:rsid w:val="002A49CA"/>
    <w:rsid w:val="002A4E20"/>
    <w:rsid w:val="002A4EFE"/>
    <w:rsid w:val="002A523D"/>
    <w:rsid w:val="002A5488"/>
    <w:rsid w:val="002A5949"/>
    <w:rsid w:val="002A5F1E"/>
    <w:rsid w:val="002A5FC1"/>
    <w:rsid w:val="002A60B6"/>
    <w:rsid w:val="002A68D9"/>
    <w:rsid w:val="002A732C"/>
    <w:rsid w:val="002A7635"/>
    <w:rsid w:val="002A77C7"/>
    <w:rsid w:val="002A7A6A"/>
    <w:rsid w:val="002A7AB4"/>
    <w:rsid w:val="002A7B72"/>
    <w:rsid w:val="002B03CB"/>
    <w:rsid w:val="002B0740"/>
    <w:rsid w:val="002B07BF"/>
    <w:rsid w:val="002B0805"/>
    <w:rsid w:val="002B0C99"/>
    <w:rsid w:val="002B0EDA"/>
    <w:rsid w:val="002B10F9"/>
    <w:rsid w:val="002B112E"/>
    <w:rsid w:val="002B1431"/>
    <w:rsid w:val="002B151A"/>
    <w:rsid w:val="002B21D6"/>
    <w:rsid w:val="002B2C92"/>
    <w:rsid w:val="002B2F85"/>
    <w:rsid w:val="002B3081"/>
    <w:rsid w:val="002B318B"/>
    <w:rsid w:val="002B31B6"/>
    <w:rsid w:val="002B32BC"/>
    <w:rsid w:val="002B340B"/>
    <w:rsid w:val="002B34AE"/>
    <w:rsid w:val="002B3D90"/>
    <w:rsid w:val="002B4157"/>
    <w:rsid w:val="002B44D7"/>
    <w:rsid w:val="002B44E1"/>
    <w:rsid w:val="002B4982"/>
    <w:rsid w:val="002B4AC0"/>
    <w:rsid w:val="002B4C39"/>
    <w:rsid w:val="002B4FD5"/>
    <w:rsid w:val="002B5193"/>
    <w:rsid w:val="002B5370"/>
    <w:rsid w:val="002B5499"/>
    <w:rsid w:val="002B5976"/>
    <w:rsid w:val="002B6397"/>
    <w:rsid w:val="002B64FE"/>
    <w:rsid w:val="002B651D"/>
    <w:rsid w:val="002B6890"/>
    <w:rsid w:val="002B694E"/>
    <w:rsid w:val="002B71EC"/>
    <w:rsid w:val="002B76FF"/>
    <w:rsid w:val="002B7AEF"/>
    <w:rsid w:val="002B7C34"/>
    <w:rsid w:val="002B7D16"/>
    <w:rsid w:val="002C00DD"/>
    <w:rsid w:val="002C020D"/>
    <w:rsid w:val="002C04C2"/>
    <w:rsid w:val="002C0818"/>
    <w:rsid w:val="002C0DD0"/>
    <w:rsid w:val="002C0E0A"/>
    <w:rsid w:val="002C13F2"/>
    <w:rsid w:val="002C1C49"/>
    <w:rsid w:val="002C1DF1"/>
    <w:rsid w:val="002C203A"/>
    <w:rsid w:val="002C215C"/>
    <w:rsid w:val="002C24E3"/>
    <w:rsid w:val="002C25D8"/>
    <w:rsid w:val="002C26B0"/>
    <w:rsid w:val="002C27F3"/>
    <w:rsid w:val="002C29D0"/>
    <w:rsid w:val="002C2CA9"/>
    <w:rsid w:val="002C2E8A"/>
    <w:rsid w:val="002C2FCD"/>
    <w:rsid w:val="002C36D3"/>
    <w:rsid w:val="002C3AE4"/>
    <w:rsid w:val="002C3B99"/>
    <w:rsid w:val="002C3C99"/>
    <w:rsid w:val="002C3E89"/>
    <w:rsid w:val="002C4110"/>
    <w:rsid w:val="002C44DB"/>
    <w:rsid w:val="002C47BD"/>
    <w:rsid w:val="002C4EDE"/>
    <w:rsid w:val="002C4FAC"/>
    <w:rsid w:val="002C545A"/>
    <w:rsid w:val="002C5533"/>
    <w:rsid w:val="002C5620"/>
    <w:rsid w:val="002C5A6B"/>
    <w:rsid w:val="002C5DAF"/>
    <w:rsid w:val="002C61E0"/>
    <w:rsid w:val="002C68DB"/>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17E0"/>
    <w:rsid w:val="002D190D"/>
    <w:rsid w:val="002D1963"/>
    <w:rsid w:val="002D198C"/>
    <w:rsid w:val="002D1D76"/>
    <w:rsid w:val="002D2057"/>
    <w:rsid w:val="002D20F7"/>
    <w:rsid w:val="002D276F"/>
    <w:rsid w:val="002D2B4E"/>
    <w:rsid w:val="002D35C8"/>
    <w:rsid w:val="002D3968"/>
    <w:rsid w:val="002D425A"/>
    <w:rsid w:val="002D4322"/>
    <w:rsid w:val="002D46DB"/>
    <w:rsid w:val="002D4A54"/>
    <w:rsid w:val="002D4C64"/>
    <w:rsid w:val="002D4E37"/>
    <w:rsid w:val="002D52E0"/>
    <w:rsid w:val="002D59D2"/>
    <w:rsid w:val="002D5DEA"/>
    <w:rsid w:val="002D60B9"/>
    <w:rsid w:val="002D6127"/>
    <w:rsid w:val="002D620D"/>
    <w:rsid w:val="002D68C3"/>
    <w:rsid w:val="002D69CF"/>
    <w:rsid w:val="002D6C69"/>
    <w:rsid w:val="002D745A"/>
    <w:rsid w:val="002D772F"/>
    <w:rsid w:val="002E018E"/>
    <w:rsid w:val="002E04F0"/>
    <w:rsid w:val="002E055C"/>
    <w:rsid w:val="002E05BD"/>
    <w:rsid w:val="002E0864"/>
    <w:rsid w:val="002E08FC"/>
    <w:rsid w:val="002E0A48"/>
    <w:rsid w:val="002E0DB5"/>
    <w:rsid w:val="002E0E94"/>
    <w:rsid w:val="002E16BC"/>
    <w:rsid w:val="002E1941"/>
    <w:rsid w:val="002E21D5"/>
    <w:rsid w:val="002E251B"/>
    <w:rsid w:val="002E2923"/>
    <w:rsid w:val="002E2A53"/>
    <w:rsid w:val="002E2A76"/>
    <w:rsid w:val="002E306D"/>
    <w:rsid w:val="002E3624"/>
    <w:rsid w:val="002E3653"/>
    <w:rsid w:val="002E36AE"/>
    <w:rsid w:val="002E38B7"/>
    <w:rsid w:val="002E3A70"/>
    <w:rsid w:val="002E3BB1"/>
    <w:rsid w:val="002E43BA"/>
    <w:rsid w:val="002E4DC0"/>
    <w:rsid w:val="002E5290"/>
    <w:rsid w:val="002E58E1"/>
    <w:rsid w:val="002E5BDD"/>
    <w:rsid w:val="002E5C56"/>
    <w:rsid w:val="002E5E62"/>
    <w:rsid w:val="002E679D"/>
    <w:rsid w:val="002E6994"/>
    <w:rsid w:val="002E7321"/>
    <w:rsid w:val="002E7894"/>
    <w:rsid w:val="002E7FA9"/>
    <w:rsid w:val="002F0045"/>
    <w:rsid w:val="002F00F0"/>
    <w:rsid w:val="002F025B"/>
    <w:rsid w:val="002F03ED"/>
    <w:rsid w:val="002F067E"/>
    <w:rsid w:val="002F0684"/>
    <w:rsid w:val="002F0A7C"/>
    <w:rsid w:val="002F0ADB"/>
    <w:rsid w:val="002F0CAC"/>
    <w:rsid w:val="002F0D24"/>
    <w:rsid w:val="002F1246"/>
    <w:rsid w:val="002F1B45"/>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0BBB"/>
    <w:rsid w:val="003011C0"/>
    <w:rsid w:val="003016FB"/>
    <w:rsid w:val="00301EE4"/>
    <w:rsid w:val="003024AF"/>
    <w:rsid w:val="003024DE"/>
    <w:rsid w:val="00302701"/>
    <w:rsid w:val="00302734"/>
    <w:rsid w:val="00302739"/>
    <w:rsid w:val="00302AB4"/>
    <w:rsid w:val="00302D52"/>
    <w:rsid w:val="0030327E"/>
    <w:rsid w:val="0030361B"/>
    <w:rsid w:val="00303634"/>
    <w:rsid w:val="00303FB7"/>
    <w:rsid w:val="00304549"/>
    <w:rsid w:val="0030469C"/>
    <w:rsid w:val="00304AC5"/>
    <w:rsid w:val="00304FCA"/>
    <w:rsid w:val="00305E8E"/>
    <w:rsid w:val="003065FB"/>
    <w:rsid w:val="0030663B"/>
    <w:rsid w:val="00306E33"/>
    <w:rsid w:val="00306FB7"/>
    <w:rsid w:val="00307A18"/>
    <w:rsid w:val="00307B27"/>
    <w:rsid w:val="00307CFD"/>
    <w:rsid w:val="00307F28"/>
    <w:rsid w:val="00310148"/>
    <w:rsid w:val="003101DC"/>
    <w:rsid w:val="0031035A"/>
    <w:rsid w:val="00310CC6"/>
    <w:rsid w:val="00310D9C"/>
    <w:rsid w:val="003111DA"/>
    <w:rsid w:val="0031153A"/>
    <w:rsid w:val="00311642"/>
    <w:rsid w:val="00311761"/>
    <w:rsid w:val="00311941"/>
    <w:rsid w:val="00311AFC"/>
    <w:rsid w:val="00311BFF"/>
    <w:rsid w:val="003121B8"/>
    <w:rsid w:val="00312756"/>
    <w:rsid w:val="0031374A"/>
    <w:rsid w:val="003137A0"/>
    <w:rsid w:val="003137ED"/>
    <w:rsid w:val="00313A93"/>
    <w:rsid w:val="00313C4F"/>
    <w:rsid w:val="00313DB6"/>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6E9D"/>
    <w:rsid w:val="00317050"/>
    <w:rsid w:val="003172FB"/>
    <w:rsid w:val="003174FD"/>
    <w:rsid w:val="00317884"/>
    <w:rsid w:val="00317A42"/>
    <w:rsid w:val="003200D5"/>
    <w:rsid w:val="00320148"/>
    <w:rsid w:val="003203D6"/>
    <w:rsid w:val="00320B1B"/>
    <w:rsid w:val="0032172E"/>
    <w:rsid w:val="003217DA"/>
    <w:rsid w:val="00321822"/>
    <w:rsid w:val="003218EA"/>
    <w:rsid w:val="00321B02"/>
    <w:rsid w:val="00321D74"/>
    <w:rsid w:val="003222E4"/>
    <w:rsid w:val="003224D4"/>
    <w:rsid w:val="00322A6A"/>
    <w:rsid w:val="00322BC3"/>
    <w:rsid w:val="00322E3B"/>
    <w:rsid w:val="00323325"/>
    <w:rsid w:val="00323AA4"/>
    <w:rsid w:val="00323FAD"/>
    <w:rsid w:val="003240EB"/>
    <w:rsid w:val="00324636"/>
    <w:rsid w:val="00324731"/>
    <w:rsid w:val="003249F8"/>
    <w:rsid w:val="003259EB"/>
    <w:rsid w:val="00326019"/>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0FBF"/>
    <w:rsid w:val="00331BCC"/>
    <w:rsid w:val="00332158"/>
    <w:rsid w:val="003321C3"/>
    <w:rsid w:val="0033265F"/>
    <w:rsid w:val="00332962"/>
    <w:rsid w:val="00332A33"/>
    <w:rsid w:val="00332B7D"/>
    <w:rsid w:val="003332B7"/>
    <w:rsid w:val="0033392F"/>
    <w:rsid w:val="00333B96"/>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70D3"/>
    <w:rsid w:val="00337C71"/>
    <w:rsid w:val="00337E25"/>
    <w:rsid w:val="00340040"/>
    <w:rsid w:val="00340D3C"/>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3F90"/>
    <w:rsid w:val="003440E8"/>
    <w:rsid w:val="0034410E"/>
    <w:rsid w:val="0034413E"/>
    <w:rsid w:val="003444C9"/>
    <w:rsid w:val="00344725"/>
    <w:rsid w:val="00344898"/>
    <w:rsid w:val="00344C47"/>
    <w:rsid w:val="0034511B"/>
    <w:rsid w:val="00345134"/>
    <w:rsid w:val="00345678"/>
    <w:rsid w:val="003460A5"/>
    <w:rsid w:val="00346821"/>
    <w:rsid w:val="00346EA4"/>
    <w:rsid w:val="003471DC"/>
    <w:rsid w:val="0034745C"/>
    <w:rsid w:val="00347655"/>
    <w:rsid w:val="00347A3F"/>
    <w:rsid w:val="00347F2E"/>
    <w:rsid w:val="0035025F"/>
    <w:rsid w:val="003503F4"/>
    <w:rsid w:val="0035041A"/>
    <w:rsid w:val="003505AD"/>
    <w:rsid w:val="00350631"/>
    <w:rsid w:val="00350757"/>
    <w:rsid w:val="00350BD2"/>
    <w:rsid w:val="00351183"/>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E29"/>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44A"/>
    <w:rsid w:val="00357659"/>
    <w:rsid w:val="00357712"/>
    <w:rsid w:val="00357A5C"/>
    <w:rsid w:val="00357ADE"/>
    <w:rsid w:val="00357D8A"/>
    <w:rsid w:val="0036001B"/>
    <w:rsid w:val="0036012E"/>
    <w:rsid w:val="0036029D"/>
    <w:rsid w:val="003603DC"/>
    <w:rsid w:val="003604DB"/>
    <w:rsid w:val="0036056F"/>
    <w:rsid w:val="00360986"/>
    <w:rsid w:val="00360AAC"/>
    <w:rsid w:val="00360E73"/>
    <w:rsid w:val="003617B5"/>
    <w:rsid w:val="0036185C"/>
    <w:rsid w:val="00361B3C"/>
    <w:rsid w:val="00361C91"/>
    <w:rsid w:val="00361D08"/>
    <w:rsid w:val="0036262C"/>
    <w:rsid w:val="00362691"/>
    <w:rsid w:val="00362C5A"/>
    <w:rsid w:val="00363D68"/>
    <w:rsid w:val="00363E00"/>
    <w:rsid w:val="00363E9E"/>
    <w:rsid w:val="00364013"/>
    <w:rsid w:val="00364591"/>
    <w:rsid w:val="0036478A"/>
    <w:rsid w:val="00364912"/>
    <w:rsid w:val="00364A63"/>
    <w:rsid w:val="00366812"/>
    <w:rsid w:val="00366EB2"/>
    <w:rsid w:val="00367080"/>
    <w:rsid w:val="00367D2F"/>
    <w:rsid w:val="003700A7"/>
    <w:rsid w:val="00370285"/>
    <w:rsid w:val="003704EE"/>
    <w:rsid w:val="003705F6"/>
    <w:rsid w:val="003705FD"/>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049"/>
    <w:rsid w:val="003734F9"/>
    <w:rsid w:val="00373C10"/>
    <w:rsid w:val="00373E10"/>
    <w:rsid w:val="00373EFE"/>
    <w:rsid w:val="00373F2C"/>
    <w:rsid w:val="0037406C"/>
    <w:rsid w:val="003741D2"/>
    <w:rsid w:val="0037424D"/>
    <w:rsid w:val="003744CB"/>
    <w:rsid w:val="0037456D"/>
    <w:rsid w:val="00374804"/>
    <w:rsid w:val="00374E08"/>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758"/>
    <w:rsid w:val="00382901"/>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961"/>
    <w:rsid w:val="00385BD7"/>
    <w:rsid w:val="00386063"/>
    <w:rsid w:val="003862D5"/>
    <w:rsid w:val="00386498"/>
    <w:rsid w:val="00386A15"/>
    <w:rsid w:val="00386B67"/>
    <w:rsid w:val="00386B71"/>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783"/>
    <w:rsid w:val="00392DB8"/>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62"/>
    <w:rsid w:val="00396BDA"/>
    <w:rsid w:val="00397424"/>
    <w:rsid w:val="003975A8"/>
    <w:rsid w:val="003978B8"/>
    <w:rsid w:val="003978BD"/>
    <w:rsid w:val="00397A38"/>
    <w:rsid w:val="00397B96"/>
    <w:rsid w:val="00397C89"/>
    <w:rsid w:val="00397E0D"/>
    <w:rsid w:val="003A0311"/>
    <w:rsid w:val="003A0736"/>
    <w:rsid w:val="003A07F5"/>
    <w:rsid w:val="003A08E9"/>
    <w:rsid w:val="003A09CF"/>
    <w:rsid w:val="003A0F8F"/>
    <w:rsid w:val="003A1135"/>
    <w:rsid w:val="003A1341"/>
    <w:rsid w:val="003A162C"/>
    <w:rsid w:val="003A19E0"/>
    <w:rsid w:val="003A1DD5"/>
    <w:rsid w:val="003A2019"/>
    <w:rsid w:val="003A2773"/>
    <w:rsid w:val="003A2D39"/>
    <w:rsid w:val="003A2FE7"/>
    <w:rsid w:val="003A33DA"/>
    <w:rsid w:val="003A36CA"/>
    <w:rsid w:val="003A4259"/>
    <w:rsid w:val="003A42BB"/>
    <w:rsid w:val="003A435A"/>
    <w:rsid w:val="003A44B9"/>
    <w:rsid w:val="003A45F5"/>
    <w:rsid w:val="003A45FB"/>
    <w:rsid w:val="003A46EC"/>
    <w:rsid w:val="003A48FC"/>
    <w:rsid w:val="003A4E82"/>
    <w:rsid w:val="003A590E"/>
    <w:rsid w:val="003A6162"/>
    <w:rsid w:val="003A6330"/>
    <w:rsid w:val="003A65E0"/>
    <w:rsid w:val="003A67EA"/>
    <w:rsid w:val="003A6BC9"/>
    <w:rsid w:val="003A76A9"/>
    <w:rsid w:val="003A7747"/>
    <w:rsid w:val="003A79CF"/>
    <w:rsid w:val="003B0299"/>
    <w:rsid w:val="003B03A6"/>
    <w:rsid w:val="003B0901"/>
    <w:rsid w:val="003B0A92"/>
    <w:rsid w:val="003B0B4D"/>
    <w:rsid w:val="003B1046"/>
    <w:rsid w:val="003B1140"/>
    <w:rsid w:val="003B14B8"/>
    <w:rsid w:val="003B1575"/>
    <w:rsid w:val="003B188F"/>
    <w:rsid w:val="003B18ED"/>
    <w:rsid w:val="003B1CC2"/>
    <w:rsid w:val="003B21B1"/>
    <w:rsid w:val="003B2768"/>
    <w:rsid w:val="003B2B79"/>
    <w:rsid w:val="003B2B7D"/>
    <w:rsid w:val="003B3C4E"/>
    <w:rsid w:val="003B3EE6"/>
    <w:rsid w:val="003B4482"/>
    <w:rsid w:val="003B45D1"/>
    <w:rsid w:val="003B47CA"/>
    <w:rsid w:val="003B4874"/>
    <w:rsid w:val="003B4BCD"/>
    <w:rsid w:val="003B4FC5"/>
    <w:rsid w:val="003B570F"/>
    <w:rsid w:val="003B5B57"/>
    <w:rsid w:val="003B5B7E"/>
    <w:rsid w:val="003B5E30"/>
    <w:rsid w:val="003B6194"/>
    <w:rsid w:val="003B6EB3"/>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326"/>
    <w:rsid w:val="003C270B"/>
    <w:rsid w:val="003C2A00"/>
    <w:rsid w:val="003C2C9D"/>
    <w:rsid w:val="003C2FFB"/>
    <w:rsid w:val="003C30C6"/>
    <w:rsid w:val="003C369D"/>
    <w:rsid w:val="003C3B73"/>
    <w:rsid w:val="003C4002"/>
    <w:rsid w:val="003C4250"/>
    <w:rsid w:val="003C4423"/>
    <w:rsid w:val="003C4753"/>
    <w:rsid w:val="003C4914"/>
    <w:rsid w:val="003C4952"/>
    <w:rsid w:val="003C4D16"/>
    <w:rsid w:val="003C4D8C"/>
    <w:rsid w:val="003C4EDF"/>
    <w:rsid w:val="003C4F25"/>
    <w:rsid w:val="003C592E"/>
    <w:rsid w:val="003C5AFA"/>
    <w:rsid w:val="003C5F00"/>
    <w:rsid w:val="003C6200"/>
    <w:rsid w:val="003C6580"/>
    <w:rsid w:val="003C728E"/>
    <w:rsid w:val="003C7459"/>
    <w:rsid w:val="003C75E4"/>
    <w:rsid w:val="003C78C0"/>
    <w:rsid w:val="003C79A4"/>
    <w:rsid w:val="003D082E"/>
    <w:rsid w:val="003D09DA"/>
    <w:rsid w:val="003D0A97"/>
    <w:rsid w:val="003D0B50"/>
    <w:rsid w:val="003D0CCB"/>
    <w:rsid w:val="003D0D75"/>
    <w:rsid w:val="003D0E68"/>
    <w:rsid w:val="003D1D1A"/>
    <w:rsid w:val="003D2050"/>
    <w:rsid w:val="003D2339"/>
    <w:rsid w:val="003D26AA"/>
    <w:rsid w:val="003D2768"/>
    <w:rsid w:val="003D2A2B"/>
    <w:rsid w:val="003D2C08"/>
    <w:rsid w:val="003D2D70"/>
    <w:rsid w:val="003D2EE7"/>
    <w:rsid w:val="003D3201"/>
    <w:rsid w:val="003D34D8"/>
    <w:rsid w:val="003D3666"/>
    <w:rsid w:val="003D368C"/>
    <w:rsid w:val="003D39A6"/>
    <w:rsid w:val="003D3B35"/>
    <w:rsid w:val="003D3F75"/>
    <w:rsid w:val="003D42A0"/>
    <w:rsid w:val="003D4330"/>
    <w:rsid w:val="003D4350"/>
    <w:rsid w:val="003D4409"/>
    <w:rsid w:val="003D50AE"/>
    <w:rsid w:val="003D5176"/>
    <w:rsid w:val="003D52A8"/>
    <w:rsid w:val="003D5606"/>
    <w:rsid w:val="003D5717"/>
    <w:rsid w:val="003D5878"/>
    <w:rsid w:val="003D59FE"/>
    <w:rsid w:val="003D60D5"/>
    <w:rsid w:val="003D630F"/>
    <w:rsid w:val="003D63BA"/>
    <w:rsid w:val="003D680E"/>
    <w:rsid w:val="003D6887"/>
    <w:rsid w:val="003D6AC2"/>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3C7"/>
    <w:rsid w:val="003E240A"/>
    <w:rsid w:val="003E2BF4"/>
    <w:rsid w:val="003E2CCC"/>
    <w:rsid w:val="003E2EB5"/>
    <w:rsid w:val="003E34E1"/>
    <w:rsid w:val="003E3524"/>
    <w:rsid w:val="003E3C5B"/>
    <w:rsid w:val="003E3D11"/>
    <w:rsid w:val="003E3EA7"/>
    <w:rsid w:val="003E40C9"/>
    <w:rsid w:val="003E4155"/>
    <w:rsid w:val="003E42B2"/>
    <w:rsid w:val="003E4CDB"/>
    <w:rsid w:val="003E51A0"/>
    <w:rsid w:val="003E52EB"/>
    <w:rsid w:val="003E5A8A"/>
    <w:rsid w:val="003E5D75"/>
    <w:rsid w:val="003E63E5"/>
    <w:rsid w:val="003E6592"/>
    <w:rsid w:val="003E6A2E"/>
    <w:rsid w:val="003E703E"/>
    <w:rsid w:val="003E73BC"/>
    <w:rsid w:val="003E7A07"/>
    <w:rsid w:val="003F0161"/>
    <w:rsid w:val="003F0656"/>
    <w:rsid w:val="003F0905"/>
    <w:rsid w:val="003F0D71"/>
    <w:rsid w:val="003F1438"/>
    <w:rsid w:val="003F16E1"/>
    <w:rsid w:val="003F1AFD"/>
    <w:rsid w:val="003F1B6D"/>
    <w:rsid w:val="003F1D73"/>
    <w:rsid w:val="003F20E2"/>
    <w:rsid w:val="003F2244"/>
    <w:rsid w:val="003F23A7"/>
    <w:rsid w:val="003F2564"/>
    <w:rsid w:val="003F2624"/>
    <w:rsid w:val="003F2711"/>
    <w:rsid w:val="003F2A56"/>
    <w:rsid w:val="003F2DEB"/>
    <w:rsid w:val="003F2EEC"/>
    <w:rsid w:val="003F324B"/>
    <w:rsid w:val="003F351C"/>
    <w:rsid w:val="003F3652"/>
    <w:rsid w:val="003F3865"/>
    <w:rsid w:val="003F3A47"/>
    <w:rsid w:val="003F3DFF"/>
    <w:rsid w:val="003F412F"/>
    <w:rsid w:val="003F42BB"/>
    <w:rsid w:val="003F4523"/>
    <w:rsid w:val="003F4933"/>
    <w:rsid w:val="003F4977"/>
    <w:rsid w:val="003F4E1C"/>
    <w:rsid w:val="003F4E39"/>
    <w:rsid w:val="003F536B"/>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04D1"/>
    <w:rsid w:val="004010CF"/>
    <w:rsid w:val="004012FA"/>
    <w:rsid w:val="004017AC"/>
    <w:rsid w:val="004017C6"/>
    <w:rsid w:val="00401907"/>
    <w:rsid w:val="004021C9"/>
    <w:rsid w:val="004024AB"/>
    <w:rsid w:val="00402CF4"/>
    <w:rsid w:val="00402F2C"/>
    <w:rsid w:val="0040303D"/>
    <w:rsid w:val="0040322B"/>
    <w:rsid w:val="004032B9"/>
    <w:rsid w:val="004033DA"/>
    <w:rsid w:val="0040379F"/>
    <w:rsid w:val="00403805"/>
    <w:rsid w:val="00403824"/>
    <w:rsid w:val="00403F25"/>
    <w:rsid w:val="0040495B"/>
    <w:rsid w:val="00404AE9"/>
    <w:rsid w:val="00404BFB"/>
    <w:rsid w:val="00405194"/>
    <w:rsid w:val="00405392"/>
    <w:rsid w:val="00405547"/>
    <w:rsid w:val="00405898"/>
    <w:rsid w:val="00405D95"/>
    <w:rsid w:val="00405F90"/>
    <w:rsid w:val="00405FCD"/>
    <w:rsid w:val="00406108"/>
    <w:rsid w:val="00406412"/>
    <w:rsid w:val="004064B6"/>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2D"/>
    <w:rsid w:val="00415B9A"/>
    <w:rsid w:val="0041616C"/>
    <w:rsid w:val="00416387"/>
    <w:rsid w:val="00416468"/>
    <w:rsid w:val="00416517"/>
    <w:rsid w:val="00416A66"/>
    <w:rsid w:val="00416DCB"/>
    <w:rsid w:val="0041707D"/>
    <w:rsid w:val="004171A9"/>
    <w:rsid w:val="00417332"/>
    <w:rsid w:val="004175BF"/>
    <w:rsid w:val="00417678"/>
    <w:rsid w:val="00417EB3"/>
    <w:rsid w:val="00420126"/>
    <w:rsid w:val="004203CF"/>
    <w:rsid w:val="00420755"/>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DBA"/>
    <w:rsid w:val="00433F45"/>
    <w:rsid w:val="00434583"/>
    <w:rsid w:val="00434754"/>
    <w:rsid w:val="0043480E"/>
    <w:rsid w:val="00434A45"/>
    <w:rsid w:val="00434B10"/>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DAF"/>
    <w:rsid w:val="00440EA5"/>
    <w:rsid w:val="00440EC4"/>
    <w:rsid w:val="0044131C"/>
    <w:rsid w:val="0044142F"/>
    <w:rsid w:val="004416FF"/>
    <w:rsid w:val="00441890"/>
    <w:rsid w:val="00441A27"/>
    <w:rsid w:val="00441C95"/>
    <w:rsid w:val="004425C2"/>
    <w:rsid w:val="004425EB"/>
    <w:rsid w:val="00442824"/>
    <w:rsid w:val="00442FFB"/>
    <w:rsid w:val="004430FD"/>
    <w:rsid w:val="00443B36"/>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69D"/>
    <w:rsid w:val="004466E9"/>
    <w:rsid w:val="00446E42"/>
    <w:rsid w:val="00446E4A"/>
    <w:rsid w:val="00447291"/>
    <w:rsid w:val="00447486"/>
    <w:rsid w:val="004479B5"/>
    <w:rsid w:val="00447CE6"/>
    <w:rsid w:val="00450778"/>
    <w:rsid w:val="0045081A"/>
    <w:rsid w:val="00450B28"/>
    <w:rsid w:val="00450D3B"/>
    <w:rsid w:val="0045107D"/>
    <w:rsid w:val="004513BD"/>
    <w:rsid w:val="0045162A"/>
    <w:rsid w:val="004518A2"/>
    <w:rsid w:val="004518D5"/>
    <w:rsid w:val="00451931"/>
    <w:rsid w:val="004519BF"/>
    <w:rsid w:val="00451B06"/>
    <w:rsid w:val="00451BEB"/>
    <w:rsid w:val="004527C0"/>
    <w:rsid w:val="00453871"/>
    <w:rsid w:val="00453B31"/>
    <w:rsid w:val="00453D1D"/>
    <w:rsid w:val="00453D65"/>
    <w:rsid w:val="00453DEF"/>
    <w:rsid w:val="004543E4"/>
    <w:rsid w:val="004548E5"/>
    <w:rsid w:val="00454F08"/>
    <w:rsid w:val="0045502E"/>
    <w:rsid w:val="00455105"/>
    <w:rsid w:val="004553ED"/>
    <w:rsid w:val="00455C09"/>
    <w:rsid w:val="00455D5C"/>
    <w:rsid w:val="00456114"/>
    <w:rsid w:val="00456189"/>
    <w:rsid w:val="00456971"/>
    <w:rsid w:val="004569CC"/>
    <w:rsid w:val="00456B9B"/>
    <w:rsid w:val="0045742D"/>
    <w:rsid w:val="00457B9D"/>
    <w:rsid w:val="00457C5E"/>
    <w:rsid w:val="00457D89"/>
    <w:rsid w:val="0046026D"/>
    <w:rsid w:val="0046027A"/>
    <w:rsid w:val="004603B2"/>
    <w:rsid w:val="004605CC"/>
    <w:rsid w:val="0046072D"/>
    <w:rsid w:val="004608D3"/>
    <w:rsid w:val="00460921"/>
    <w:rsid w:val="00460958"/>
    <w:rsid w:val="00460A10"/>
    <w:rsid w:val="0046110A"/>
    <w:rsid w:val="00461266"/>
    <w:rsid w:val="004612C8"/>
    <w:rsid w:val="004614A1"/>
    <w:rsid w:val="0046159E"/>
    <w:rsid w:val="0046164D"/>
    <w:rsid w:val="004616E5"/>
    <w:rsid w:val="004616FF"/>
    <w:rsid w:val="004617A0"/>
    <w:rsid w:val="00461874"/>
    <w:rsid w:val="0046194F"/>
    <w:rsid w:val="00461C00"/>
    <w:rsid w:val="00461CDE"/>
    <w:rsid w:val="004622A1"/>
    <w:rsid w:val="004622D0"/>
    <w:rsid w:val="00462420"/>
    <w:rsid w:val="004628D4"/>
    <w:rsid w:val="00462A9C"/>
    <w:rsid w:val="00462B09"/>
    <w:rsid w:val="00462FC4"/>
    <w:rsid w:val="00463448"/>
    <w:rsid w:val="00463D5A"/>
    <w:rsid w:val="00463E4D"/>
    <w:rsid w:val="0046434B"/>
    <w:rsid w:val="00464374"/>
    <w:rsid w:val="00464513"/>
    <w:rsid w:val="00464919"/>
    <w:rsid w:val="00464A14"/>
    <w:rsid w:val="00464A54"/>
    <w:rsid w:val="00464EE0"/>
    <w:rsid w:val="00465461"/>
    <w:rsid w:val="00465467"/>
    <w:rsid w:val="00465573"/>
    <w:rsid w:val="004658C3"/>
    <w:rsid w:val="00465AAF"/>
    <w:rsid w:val="00465BC2"/>
    <w:rsid w:val="00465EB3"/>
    <w:rsid w:val="0046645E"/>
    <w:rsid w:val="0046681F"/>
    <w:rsid w:val="00466C21"/>
    <w:rsid w:val="00467623"/>
    <w:rsid w:val="00467716"/>
    <w:rsid w:val="00467838"/>
    <w:rsid w:val="00467F5F"/>
    <w:rsid w:val="0047041E"/>
    <w:rsid w:val="00470750"/>
    <w:rsid w:val="004707C8"/>
    <w:rsid w:val="00470893"/>
    <w:rsid w:val="00470E35"/>
    <w:rsid w:val="00470FE9"/>
    <w:rsid w:val="004715F2"/>
    <w:rsid w:val="0047166D"/>
    <w:rsid w:val="00471856"/>
    <w:rsid w:val="004718F5"/>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77856"/>
    <w:rsid w:val="004802F4"/>
    <w:rsid w:val="004803A9"/>
    <w:rsid w:val="00480575"/>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2FA"/>
    <w:rsid w:val="004844C7"/>
    <w:rsid w:val="00484C46"/>
    <w:rsid w:val="004851B0"/>
    <w:rsid w:val="004853DD"/>
    <w:rsid w:val="00485969"/>
    <w:rsid w:val="0048598C"/>
    <w:rsid w:val="00485E8A"/>
    <w:rsid w:val="0048620B"/>
    <w:rsid w:val="004862DE"/>
    <w:rsid w:val="00486CF2"/>
    <w:rsid w:val="00486EC5"/>
    <w:rsid w:val="00487056"/>
    <w:rsid w:val="00487178"/>
    <w:rsid w:val="00487442"/>
    <w:rsid w:val="004877EB"/>
    <w:rsid w:val="00487BB8"/>
    <w:rsid w:val="00487D7D"/>
    <w:rsid w:val="00487E53"/>
    <w:rsid w:val="00487F28"/>
    <w:rsid w:val="00490649"/>
    <w:rsid w:val="0049093B"/>
    <w:rsid w:val="00490E94"/>
    <w:rsid w:val="00490EE3"/>
    <w:rsid w:val="0049143D"/>
    <w:rsid w:val="00491728"/>
    <w:rsid w:val="004918A0"/>
    <w:rsid w:val="004924E5"/>
    <w:rsid w:val="00492619"/>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855"/>
    <w:rsid w:val="004958A8"/>
    <w:rsid w:val="004961DB"/>
    <w:rsid w:val="0049653E"/>
    <w:rsid w:val="0049681D"/>
    <w:rsid w:val="00496B0E"/>
    <w:rsid w:val="00496BEF"/>
    <w:rsid w:val="00497612"/>
    <w:rsid w:val="0049792C"/>
    <w:rsid w:val="004A01E1"/>
    <w:rsid w:val="004A06D4"/>
    <w:rsid w:val="004A0814"/>
    <w:rsid w:val="004A0910"/>
    <w:rsid w:val="004A0E00"/>
    <w:rsid w:val="004A15F7"/>
    <w:rsid w:val="004A1600"/>
    <w:rsid w:val="004A1856"/>
    <w:rsid w:val="004A1B20"/>
    <w:rsid w:val="004A1D1E"/>
    <w:rsid w:val="004A201F"/>
    <w:rsid w:val="004A23B8"/>
    <w:rsid w:val="004A23C0"/>
    <w:rsid w:val="004A28D4"/>
    <w:rsid w:val="004A2908"/>
    <w:rsid w:val="004A2A32"/>
    <w:rsid w:val="004A2AE5"/>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5EE7"/>
    <w:rsid w:val="004A64D1"/>
    <w:rsid w:val="004A705C"/>
    <w:rsid w:val="004A717D"/>
    <w:rsid w:val="004A71FB"/>
    <w:rsid w:val="004A7276"/>
    <w:rsid w:val="004A7447"/>
    <w:rsid w:val="004A74E1"/>
    <w:rsid w:val="004A78C0"/>
    <w:rsid w:val="004A7A64"/>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A42"/>
    <w:rsid w:val="004B3C3F"/>
    <w:rsid w:val="004B4433"/>
    <w:rsid w:val="004B45A2"/>
    <w:rsid w:val="004B4A0F"/>
    <w:rsid w:val="004B4AA2"/>
    <w:rsid w:val="004B4BE9"/>
    <w:rsid w:val="004B4C67"/>
    <w:rsid w:val="004B50E0"/>
    <w:rsid w:val="004B55EC"/>
    <w:rsid w:val="004B5E6E"/>
    <w:rsid w:val="004B5F75"/>
    <w:rsid w:val="004B6271"/>
    <w:rsid w:val="004B6301"/>
    <w:rsid w:val="004B6A3B"/>
    <w:rsid w:val="004B6AC8"/>
    <w:rsid w:val="004B6FFB"/>
    <w:rsid w:val="004B7851"/>
    <w:rsid w:val="004B78A7"/>
    <w:rsid w:val="004B795F"/>
    <w:rsid w:val="004B7BA5"/>
    <w:rsid w:val="004C0346"/>
    <w:rsid w:val="004C03CC"/>
    <w:rsid w:val="004C03E5"/>
    <w:rsid w:val="004C04E3"/>
    <w:rsid w:val="004C0B5B"/>
    <w:rsid w:val="004C0E67"/>
    <w:rsid w:val="004C0F99"/>
    <w:rsid w:val="004C130D"/>
    <w:rsid w:val="004C1599"/>
    <w:rsid w:val="004C1624"/>
    <w:rsid w:val="004C1BF4"/>
    <w:rsid w:val="004C1FE3"/>
    <w:rsid w:val="004C2371"/>
    <w:rsid w:val="004C2C4E"/>
    <w:rsid w:val="004C2F01"/>
    <w:rsid w:val="004C3012"/>
    <w:rsid w:val="004C311C"/>
    <w:rsid w:val="004C3449"/>
    <w:rsid w:val="004C3472"/>
    <w:rsid w:val="004C34E8"/>
    <w:rsid w:val="004C380B"/>
    <w:rsid w:val="004C3C51"/>
    <w:rsid w:val="004C4384"/>
    <w:rsid w:val="004C47FE"/>
    <w:rsid w:val="004C4825"/>
    <w:rsid w:val="004C4BCE"/>
    <w:rsid w:val="004C4BF3"/>
    <w:rsid w:val="004C4F33"/>
    <w:rsid w:val="004C513D"/>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24"/>
    <w:rsid w:val="004C7BDF"/>
    <w:rsid w:val="004C7CB9"/>
    <w:rsid w:val="004C7D7C"/>
    <w:rsid w:val="004D001B"/>
    <w:rsid w:val="004D0200"/>
    <w:rsid w:val="004D0E42"/>
    <w:rsid w:val="004D171F"/>
    <w:rsid w:val="004D1916"/>
    <w:rsid w:val="004D1A33"/>
    <w:rsid w:val="004D1C8C"/>
    <w:rsid w:val="004D1D64"/>
    <w:rsid w:val="004D20B3"/>
    <w:rsid w:val="004D2474"/>
    <w:rsid w:val="004D24F2"/>
    <w:rsid w:val="004D2577"/>
    <w:rsid w:val="004D2651"/>
    <w:rsid w:val="004D27C4"/>
    <w:rsid w:val="004D2E1A"/>
    <w:rsid w:val="004D2E57"/>
    <w:rsid w:val="004D320D"/>
    <w:rsid w:val="004D3251"/>
    <w:rsid w:val="004D341C"/>
    <w:rsid w:val="004D342C"/>
    <w:rsid w:val="004D363A"/>
    <w:rsid w:val="004D3F15"/>
    <w:rsid w:val="004D407F"/>
    <w:rsid w:val="004D44B1"/>
    <w:rsid w:val="004D4968"/>
    <w:rsid w:val="004D4977"/>
    <w:rsid w:val="004D4A8A"/>
    <w:rsid w:val="004D4BEA"/>
    <w:rsid w:val="004D50CC"/>
    <w:rsid w:val="004D58D1"/>
    <w:rsid w:val="004D5989"/>
    <w:rsid w:val="004D5F02"/>
    <w:rsid w:val="004D68C0"/>
    <w:rsid w:val="004D694B"/>
    <w:rsid w:val="004D710C"/>
    <w:rsid w:val="004D7448"/>
    <w:rsid w:val="004D76F6"/>
    <w:rsid w:val="004D7872"/>
    <w:rsid w:val="004D7CAC"/>
    <w:rsid w:val="004E0033"/>
    <w:rsid w:val="004E03BE"/>
    <w:rsid w:val="004E062A"/>
    <w:rsid w:val="004E0CD0"/>
    <w:rsid w:val="004E1260"/>
    <w:rsid w:val="004E1617"/>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5E9A"/>
    <w:rsid w:val="004E601D"/>
    <w:rsid w:val="004E6158"/>
    <w:rsid w:val="004E6184"/>
    <w:rsid w:val="004E63C9"/>
    <w:rsid w:val="004E63FE"/>
    <w:rsid w:val="004E6401"/>
    <w:rsid w:val="004E6CEA"/>
    <w:rsid w:val="004E6F19"/>
    <w:rsid w:val="004E718A"/>
    <w:rsid w:val="004E72C8"/>
    <w:rsid w:val="004E7339"/>
    <w:rsid w:val="004E7691"/>
    <w:rsid w:val="004E76A5"/>
    <w:rsid w:val="004E7831"/>
    <w:rsid w:val="004E7B7F"/>
    <w:rsid w:val="004E7E45"/>
    <w:rsid w:val="004F003D"/>
    <w:rsid w:val="004F01B4"/>
    <w:rsid w:val="004F020A"/>
    <w:rsid w:val="004F080C"/>
    <w:rsid w:val="004F0842"/>
    <w:rsid w:val="004F09DD"/>
    <w:rsid w:val="004F0C82"/>
    <w:rsid w:val="004F133C"/>
    <w:rsid w:val="004F13D2"/>
    <w:rsid w:val="004F1422"/>
    <w:rsid w:val="004F1A00"/>
    <w:rsid w:val="004F1D32"/>
    <w:rsid w:val="004F20E9"/>
    <w:rsid w:val="004F23E1"/>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0CD"/>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30"/>
    <w:rsid w:val="005004F7"/>
    <w:rsid w:val="00500798"/>
    <w:rsid w:val="005007E7"/>
    <w:rsid w:val="00500A59"/>
    <w:rsid w:val="00500D5B"/>
    <w:rsid w:val="005012BB"/>
    <w:rsid w:val="0050132F"/>
    <w:rsid w:val="00501723"/>
    <w:rsid w:val="0050192A"/>
    <w:rsid w:val="00501A8C"/>
    <w:rsid w:val="00501F0D"/>
    <w:rsid w:val="00502142"/>
    <w:rsid w:val="00502320"/>
    <w:rsid w:val="005024D6"/>
    <w:rsid w:val="005024E0"/>
    <w:rsid w:val="005029A2"/>
    <w:rsid w:val="00502FCA"/>
    <w:rsid w:val="005033B7"/>
    <w:rsid w:val="0050350F"/>
    <w:rsid w:val="005035E7"/>
    <w:rsid w:val="005038A7"/>
    <w:rsid w:val="00503B71"/>
    <w:rsid w:val="00503C88"/>
    <w:rsid w:val="00503E69"/>
    <w:rsid w:val="00503EC2"/>
    <w:rsid w:val="00503FAD"/>
    <w:rsid w:val="00504639"/>
    <w:rsid w:val="00504C09"/>
    <w:rsid w:val="00504E13"/>
    <w:rsid w:val="005050F8"/>
    <w:rsid w:val="005052F9"/>
    <w:rsid w:val="00505850"/>
    <w:rsid w:val="00505A2A"/>
    <w:rsid w:val="00505AC9"/>
    <w:rsid w:val="00505D65"/>
    <w:rsid w:val="00505E39"/>
    <w:rsid w:val="0050614B"/>
    <w:rsid w:val="00506571"/>
    <w:rsid w:val="00506A8D"/>
    <w:rsid w:val="00506C2E"/>
    <w:rsid w:val="00506D3B"/>
    <w:rsid w:val="00506EE2"/>
    <w:rsid w:val="00507087"/>
    <w:rsid w:val="005074C9"/>
    <w:rsid w:val="00507754"/>
    <w:rsid w:val="0050785D"/>
    <w:rsid w:val="00507CAF"/>
    <w:rsid w:val="00510374"/>
    <w:rsid w:val="00510444"/>
    <w:rsid w:val="00510753"/>
    <w:rsid w:val="005109F8"/>
    <w:rsid w:val="00510B25"/>
    <w:rsid w:val="00510EC2"/>
    <w:rsid w:val="0051119C"/>
    <w:rsid w:val="005118DD"/>
    <w:rsid w:val="00511B42"/>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7AF"/>
    <w:rsid w:val="00515883"/>
    <w:rsid w:val="00515907"/>
    <w:rsid w:val="00515C14"/>
    <w:rsid w:val="00515E2B"/>
    <w:rsid w:val="00515F26"/>
    <w:rsid w:val="00516B96"/>
    <w:rsid w:val="00516D2A"/>
    <w:rsid w:val="00517186"/>
    <w:rsid w:val="005173A4"/>
    <w:rsid w:val="005174B9"/>
    <w:rsid w:val="00517660"/>
    <w:rsid w:val="0051770E"/>
    <w:rsid w:val="00517789"/>
    <w:rsid w:val="0052001B"/>
    <w:rsid w:val="005205C8"/>
    <w:rsid w:val="005205D5"/>
    <w:rsid w:val="0052062C"/>
    <w:rsid w:val="005208BB"/>
    <w:rsid w:val="00521D65"/>
    <w:rsid w:val="005221A4"/>
    <w:rsid w:val="005227EA"/>
    <w:rsid w:val="00523366"/>
    <w:rsid w:val="005234F6"/>
    <w:rsid w:val="00523E18"/>
    <w:rsid w:val="00523F32"/>
    <w:rsid w:val="0052408A"/>
    <w:rsid w:val="0052422C"/>
    <w:rsid w:val="005242D3"/>
    <w:rsid w:val="005244D5"/>
    <w:rsid w:val="005245A9"/>
    <w:rsid w:val="005248C4"/>
    <w:rsid w:val="00524AD1"/>
    <w:rsid w:val="00524B43"/>
    <w:rsid w:val="00524C5F"/>
    <w:rsid w:val="00524D2A"/>
    <w:rsid w:val="00524E6A"/>
    <w:rsid w:val="005251DA"/>
    <w:rsid w:val="005253E8"/>
    <w:rsid w:val="00525407"/>
    <w:rsid w:val="00525F16"/>
    <w:rsid w:val="00525F71"/>
    <w:rsid w:val="0052603D"/>
    <w:rsid w:val="00526270"/>
    <w:rsid w:val="005269C2"/>
    <w:rsid w:val="00526C8A"/>
    <w:rsid w:val="00526E75"/>
    <w:rsid w:val="00527489"/>
    <w:rsid w:val="0053012B"/>
    <w:rsid w:val="0053058D"/>
    <w:rsid w:val="00530AFD"/>
    <w:rsid w:val="00530CBB"/>
    <w:rsid w:val="00530FF3"/>
    <w:rsid w:val="00531113"/>
    <w:rsid w:val="0053173A"/>
    <w:rsid w:val="00531824"/>
    <w:rsid w:val="00531929"/>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CB6"/>
    <w:rsid w:val="00534EBA"/>
    <w:rsid w:val="005354A1"/>
    <w:rsid w:val="00535590"/>
    <w:rsid w:val="00535A27"/>
    <w:rsid w:val="00535BE9"/>
    <w:rsid w:val="00535C00"/>
    <w:rsid w:val="0053637E"/>
    <w:rsid w:val="00536752"/>
    <w:rsid w:val="00536AEE"/>
    <w:rsid w:val="00536F34"/>
    <w:rsid w:val="0053772E"/>
    <w:rsid w:val="00537BE9"/>
    <w:rsid w:val="00537E22"/>
    <w:rsid w:val="00540082"/>
    <w:rsid w:val="00540147"/>
    <w:rsid w:val="005402B2"/>
    <w:rsid w:val="00540515"/>
    <w:rsid w:val="005405D3"/>
    <w:rsid w:val="005406E0"/>
    <w:rsid w:val="00540EB6"/>
    <w:rsid w:val="00541096"/>
    <w:rsid w:val="005417A0"/>
    <w:rsid w:val="00541873"/>
    <w:rsid w:val="0054199D"/>
    <w:rsid w:val="00541E2B"/>
    <w:rsid w:val="00542280"/>
    <w:rsid w:val="005424B2"/>
    <w:rsid w:val="00542D9B"/>
    <w:rsid w:val="00542E1B"/>
    <w:rsid w:val="00542F16"/>
    <w:rsid w:val="00543639"/>
    <w:rsid w:val="0054367B"/>
    <w:rsid w:val="005436D7"/>
    <w:rsid w:val="00543703"/>
    <w:rsid w:val="00543A66"/>
    <w:rsid w:val="00543A83"/>
    <w:rsid w:val="00544220"/>
    <w:rsid w:val="005444D2"/>
    <w:rsid w:val="00544C33"/>
    <w:rsid w:val="005450BC"/>
    <w:rsid w:val="005451A9"/>
    <w:rsid w:val="0054556F"/>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D27"/>
    <w:rsid w:val="00551E1E"/>
    <w:rsid w:val="00551E52"/>
    <w:rsid w:val="00552038"/>
    <w:rsid w:val="0055233E"/>
    <w:rsid w:val="00552569"/>
    <w:rsid w:val="005526F2"/>
    <w:rsid w:val="00552C6D"/>
    <w:rsid w:val="00552FF4"/>
    <w:rsid w:val="0055301A"/>
    <w:rsid w:val="005531BC"/>
    <w:rsid w:val="0055348C"/>
    <w:rsid w:val="00553DFF"/>
    <w:rsid w:val="00553E2D"/>
    <w:rsid w:val="0055410A"/>
    <w:rsid w:val="005543EE"/>
    <w:rsid w:val="005547CB"/>
    <w:rsid w:val="005549C5"/>
    <w:rsid w:val="00554DF7"/>
    <w:rsid w:val="005553FF"/>
    <w:rsid w:val="00555675"/>
    <w:rsid w:val="00555713"/>
    <w:rsid w:val="00555772"/>
    <w:rsid w:val="00555C03"/>
    <w:rsid w:val="00555D6F"/>
    <w:rsid w:val="00555DC4"/>
    <w:rsid w:val="00556306"/>
    <w:rsid w:val="00556680"/>
    <w:rsid w:val="005567AA"/>
    <w:rsid w:val="005567BF"/>
    <w:rsid w:val="005569D2"/>
    <w:rsid w:val="005570E7"/>
    <w:rsid w:val="0055718D"/>
    <w:rsid w:val="00557464"/>
    <w:rsid w:val="00557541"/>
    <w:rsid w:val="0055771C"/>
    <w:rsid w:val="00557CAB"/>
    <w:rsid w:val="0056067E"/>
    <w:rsid w:val="00560889"/>
    <w:rsid w:val="005608D5"/>
    <w:rsid w:val="00560955"/>
    <w:rsid w:val="00560AC9"/>
    <w:rsid w:val="00560DDA"/>
    <w:rsid w:val="00560EFB"/>
    <w:rsid w:val="00560F9A"/>
    <w:rsid w:val="00561250"/>
    <w:rsid w:val="0056134D"/>
    <w:rsid w:val="005617E8"/>
    <w:rsid w:val="00561A95"/>
    <w:rsid w:val="00561BF6"/>
    <w:rsid w:val="00561E4A"/>
    <w:rsid w:val="00561F6A"/>
    <w:rsid w:val="005625FE"/>
    <w:rsid w:val="00562CDC"/>
    <w:rsid w:val="0056332A"/>
    <w:rsid w:val="00563756"/>
    <w:rsid w:val="00563855"/>
    <w:rsid w:val="00563B85"/>
    <w:rsid w:val="00563C64"/>
    <w:rsid w:val="00563D83"/>
    <w:rsid w:val="00563FD2"/>
    <w:rsid w:val="0056434D"/>
    <w:rsid w:val="005650BF"/>
    <w:rsid w:val="00565545"/>
    <w:rsid w:val="00565679"/>
    <w:rsid w:val="005661C6"/>
    <w:rsid w:val="0056620B"/>
    <w:rsid w:val="00566219"/>
    <w:rsid w:val="0056636D"/>
    <w:rsid w:val="00566991"/>
    <w:rsid w:val="00566A42"/>
    <w:rsid w:val="005670B8"/>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A60"/>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A1B"/>
    <w:rsid w:val="00574B86"/>
    <w:rsid w:val="00575031"/>
    <w:rsid w:val="005753BB"/>
    <w:rsid w:val="005753BD"/>
    <w:rsid w:val="005753DB"/>
    <w:rsid w:val="00575551"/>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9FC"/>
    <w:rsid w:val="00590BF6"/>
    <w:rsid w:val="005912B9"/>
    <w:rsid w:val="00591777"/>
    <w:rsid w:val="00591B9C"/>
    <w:rsid w:val="00591E92"/>
    <w:rsid w:val="00592160"/>
    <w:rsid w:val="005923C9"/>
    <w:rsid w:val="0059261A"/>
    <w:rsid w:val="0059284F"/>
    <w:rsid w:val="00593396"/>
    <w:rsid w:val="00593F19"/>
    <w:rsid w:val="00594131"/>
    <w:rsid w:val="005943C6"/>
    <w:rsid w:val="0059441D"/>
    <w:rsid w:val="005945D1"/>
    <w:rsid w:val="005954F2"/>
    <w:rsid w:val="00595777"/>
    <w:rsid w:val="00595BC4"/>
    <w:rsid w:val="00595E2F"/>
    <w:rsid w:val="00595E99"/>
    <w:rsid w:val="00596115"/>
    <w:rsid w:val="00596308"/>
    <w:rsid w:val="005968C4"/>
    <w:rsid w:val="005968F0"/>
    <w:rsid w:val="00596A56"/>
    <w:rsid w:val="00597097"/>
    <w:rsid w:val="005970DB"/>
    <w:rsid w:val="0059715B"/>
    <w:rsid w:val="005973C7"/>
    <w:rsid w:val="005973CD"/>
    <w:rsid w:val="00597468"/>
    <w:rsid w:val="00597605"/>
    <w:rsid w:val="00597942"/>
    <w:rsid w:val="00597A36"/>
    <w:rsid w:val="00597D34"/>
    <w:rsid w:val="00597E86"/>
    <w:rsid w:val="005A05C6"/>
    <w:rsid w:val="005A05DF"/>
    <w:rsid w:val="005A0655"/>
    <w:rsid w:val="005A0753"/>
    <w:rsid w:val="005A0B5D"/>
    <w:rsid w:val="005A0CB6"/>
    <w:rsid w:val="005A1D03"/>
    <w:rsid w:val="005A2174"/>
    <w:rsid w:val="005A2229"/>
    <w:rsid w:val="005A2BB3"/>
    <w:rsid w:val="005A320D"/>
    <w:rsid w:val="005A36E3"/>
    <w:rsid w:val="005A39DF"/>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74D"/>
    <w:rsid w:val="005A6A3A"/>
    <w:rsid w:val="005A6FA1"/>
    <w:rsid w:val="005A76BA"/>
    <w:rsid w:val="005A7F72"/>
    <w:rsid w:val="005B0604"/>
    <w:rsid w:val="005B1C68"/>
    <w:rsid w:val="005B1F54"/>
    <w:rsid w:val="005B2B0A"/>
    <w:rsid w:val="005B2B68"/>
    <w:rsid w:val="005B2D4D"/>
    <w:rsid w:val="005B2EB8"/>
    <w:rsid w:val="005B355C"/>
    <w:rsid w:val="005B385E"/>
    <w:rsid w:val="005B3C58"/>
    <w:rsid w:val="005B3C7C"/>
    <w:rsid w:val="005B4911"/>
    <w:rsid w:val="005B4C5C"/>
    <w:rsid w:val="005B4E3D"/>
    <w:rsid w:val="005B4E83"/>
    <w:rsid w:val="005B541A"/>
    <w:rsid w:val="005B5425"/>
    <w:rsid w:val="005B54FE"/>
    <w:rsid w:val="005B5A55"/>
    <w:rsid w:val="005B5D1D"/>
    <w:rsid w:val="005B5EA8"/>
    <w:rsid w:val="005B6FAE"/>
    <w:rsid w:val="005B703E"/>
    <w:rsid w:val="005B70E8"/>
    <w:rsid w:val="005B7824"/>
    <w:rsid w:val="005B7B0C"/>
    <w:rsid w:val="005C0625"/>
    <w:rsid w:val="005C0904"/>
    <w:rsid w:val="005C09BF"/>
    <w:rsid w:val="005C0D61"/>
    <w:rsid w:val="005C0DDE"/>
    <w:rsid w:val="005C11DA"/>
    <w:rsid w:val="005C1225"/>
    <w:rsid w:val="005C132F"/>
    <w:rsid w:val="005C1752"/>
    <w:rsid w:val="005C1894"/>
    <w:rsid w:val="005C2080"/>
    <w:rsid w:val="005C2144"/>
    <w:rsid w:val="005C2CFE"/>
    <w:rsid w:val="005C3016"/>
    <w:rsid w:val="005C376D"/>
    <w:rsid w:val="005C3A65"/>
    <w:rsid w:val="005C3CDF"/>
    <w:rsid w:val="005C4A73"/>
    <w:rsid w:val="005C4B4D"/>
    <w:rsid w:val="005C4DE3"/>
    <w:rsid w:val="005C5379"/>
    <w:rsid w:val="005C56B4"/>
    <w:rsid w:val="005C5757"/>
    <w:rsid w:val="005C5849"/>
    <w:rsid w:val="005C5973"/>
    <w:rsid w:val="005C63F0"/>
    <w:rsid w:val="005C698C"/>
    <w:rsid w:val="005C6C53"/>
    <w:rsid w:val="005C7340"/>
    <w:rsid w:val="005C7A54"/>
    <w:rsid w:val="005C7CAD"/>
    <w:rsid w:val="005C7EF8"/>
    <w:rsid w:val="005D0102"/>
    <w:rsid w:val="005D02FA"/>
    <w:rsid w:val="005D047B"/>
    <w:rsid w:val="005D0790"/>
    <w:rsid w:val="005D1090"/>
    <w:rsid w:val="005D1A3D"/>
    <w:rsid w:val="005D20FC"/>
    <w:rsid w:val="005D23A2"/>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BA3"/>
    <w:rsid w:val="005D6CF1"/>
    <w:rsid w:val="005D6E1C"/>
    <w:rsid w:val="005D73CA"/>
    <w:rsid w:val="005D7741"/>
    <w:rsid w:val="005D7E04"/>
    <w:rsid w:val="005E0082"/>
    <w:rsid w:val="005E0128"/>
    <w:rsid w:val="005E02D6"/>
    <w:rsid w:val="005E0831"/>
    <w:rsid w:val="005E11F9"/>
    <w:rsid w:val="005E1385"/>
    <w:rsid w:val="005E1393"/>
    <w:rsid w:val="005E1775"/>
    <w:rsid w:val="005E1A58"/>
    <w:rsid w:val="005E1C06"/>
    <w:rsid w:val="005E1D4D"/>
    <w:rsid w:val="005E1F3B"/>
    <w:rsid w:val="005E2E2C"/>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5CE3"/>
    <w:rsid w:val="005E62CD"/>
    <w:rsid w:val="005E6444"/>
    <w:rsid w:val="005E6502"/>
    <w:rsid w:val="005E66CB"/>
    <w:rsid w:val="005E66F1"/>
    <w:rsid w:val="005E6888"/>
    <w:rsid w:val="005E6AFB"/>
    <w:rsid w:val="005E7567"/>
    <w:rsid w:val="005E7698"/>
    <w:rsid w:val="005E76F5"/>
    <w:rsid w:val="005E7C06"/>
    <w:rsid w:val="005E7C8D"/>
    <w:rsid w:val="005F031E"/>
    <w:rsid w:val="005F0B4C"/>
    <w:rsid w:val="005F0B53"/>
    <w:rsid w:val="005F0C46"/>
    <w:rsid w:val="005F15BA"/>
    <w:rsid w:val="005F1632"/>
    <w:rsid w:val="005F1E42"/>
    <w:rsid w:val="005F1FE4"/>
    <w:rsid w:val="005F2CD8"/>
    <w:rsid w:val="005F327D"/>
    <w:rsid w:val="005F369B"/>
    <w:rsid w:val="005F3F7F"/>
    <w:rsid w:val="005F401B"/>
    <w:rsid w:val="005F40E5"/>
    <w:rsid w:val="005F4364"/>
    <w:rsid w:val="005F46D9"/>
    <w:rsid w:val="005F4950"/>
    <w:rsid w:val="005F509E"/>
    <w:rsid w:val="005F51DA"/>
    <w:rsid w:val="005F54E0"/>
    <w:rsid w:val="005F5969"/>
    <w:rsid w:val="005F660A"/>
    <w:rsid w:val="005F6697"/>
    <w:rsid w:val="005F6C51"/>
    <w:rsid w:val="005F6F9C"/>
    <w:rsid w:val="005F6FFC"/>
    <w:rsid w:val="005F7504"/>
    <w:rsid w:val="005F79B5"/>
    <w:rsid w:val="005F7F11"/>
    <w:rsid w:val="006004DE"/>
    <w:rsid w:val="006008BE"/>
    <w:rsid w:val="00601072"/>
    <w:rsid w:val="0060144E"/>
    <w:rsid w:val="00601754"/>
    <w:rsid w:val="00601D4D"/>
    <w:rsid w:val="00601E39"/>
    <w:rsid w:val="00601FCD"/>
    <w:rsid w:val="00602354"/>
    <w:rsid w:val="0060254B"/>
    <w:rsid w:val="00602563"/>
    <w:rsid w:val="0060268D"/>
    <w:rsid w:val="006026F1"/>
    <w:rsid w:val="006030DD"/>
    <w:rsid w:val="006030ED"/>
    <w:rsid w:val="0060318C"/>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07BD"/>
    <w:rsid w:val="00611034"/>
    <w:rsid w:val="006112D0"/>
    <w:rsid w:val="006113A9"/>
    <w:rsid w:val="00611960"/>
    <w:rsid w:val="006126E9"/>
    <w:rsid w:val="006128B4"/>
    <w:rsid w:val="00612C73"/>
    <w:rsid w:val="00612D12"/>
    <w:rsid w:val="00613036"/>
    <w:rsid w:val="00613262"/>
    <w:rsid w:val="006134CE"/>
    <w:rsid w:val="00613675"/>
    <w:rsid w:val="0061367D"/>
    <w:rsid w:val="006138D8"/>
    <w:rsid w:val="00614064"/>
    <w:rsid w:val="006141D8"/>
    <w:rsid w:val="00614263"/>
    <w:rsid w:val="00614CB4"/>
    <w:rsid w:val="00614D1E"/>
    <w:rsid w:val="006151A4"/>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15A5"/>
    <w:rsid w:val="00621626"/>
    <w:rsid w:val="00621B6A"/>
    <w:rsid w:val="00621C0B"/>
    <w:rsid w:val="00621C72"/>
    <w:rsid w:val="00621CAD"/>
    <w:rsid w:val="0062226D"/>
    <w:rsid w:val="0062286B"/>
    <w:rsid w:val="00622D2F"/>
    <w:rsid w:val="00623427"/>
    <w:rsid w:val="00623B99"/>
    <w:rsid w:val="00623E94"/>
    <w:rsid w:val="00623EF3"/>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FA"/>
    <w:rsid w:val="00627024"/>
    <w:rsid w:val="00627654"/>
    <w:rsid w:val="00627BA3"/>
    <w:rsid w:val="00627C39"/>
    <w:rsid w:val="00627E44"/>
    <w:rsid w:val="00627F78"/>
    <w:rsid w:val="006300D7"/>
    <w:rsid w:val="0063015B"/>
    <w:rsid w:val="00630E5C"/>
    <w:rsid w:val="00631007"/>
    <w:rsid w:val="0063157B"/>
    <w:rsid w:val="00631692"/>
    <w:rsid w:val="00631826"/>
    <w:rsid w:val="00631C1D"/>
    <w:rsid w:val="00631CB3"/>
    <w:rsid w:val="00631DA3"/>
    <w:rsid w:val="00632107"/>
    <w:rsid w:val="00632507"/>
    <w:rsid w:val="006326BC"/>
    <w:rsid w:val="00632927"/>
    <w:rsid w:val="00632A0E"/>
    <w:rsid w:val="00632A4C"/>
    <w:rsid w:val="00632DA2"/>
    <w:rsid w:val="00632EB1"/>
    <w:rsid w:val="0063361D"/>
    <w:rsid w:val="00633811"/>
    <w:rsid w:val="00633951"/>
    <w:rsid w:val="00633965"/>
    <w:rsid w:val="00633975"/>
    <w:rsid w:val="00633B5E"/>
    <w:rsid w:val="00633C0A"/>
    <w:rsid w:val="00633D62"/>
    <w:rsid w:val="0063405D"/>
    <w:rsid w:val="0063405E"/>
    <w:rsid w:val="00634077"/>
    <w:rsid w:val="006341AD"/>
    <w:rsid w:val="00634232"/>
    <w:rsid w:val="006342AF"/>
    <w:rsid w:val="006347F5"/>
    <w:rsid w:val="00634E0B"/>
    <w:rsid w:val="00635EDC"/>
    <w:rsid w:val="00635F56"/>
    <w:rsid w:val="00636094"/>
    <w:rsid w:val="006367F4"/>
    <w:rsid w:val="0063681F"/>
    <w:rsid w:val="00636941"/>
    <w:rsid w:val="00636A76"/>
    <w:rsid w:val="00636BDA"/>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1D0"/>
    <w:rsid w:val="006413FA"/>
    <w:rsid w:val="006419E1"/>
    <w:rsid w:val="006419ED"/>
    <w:rsid w:val="0064218E"/>
    <w:rsid w:val="00642542"/>
    <w:rsid w:val="00642D10"/>
    <w:rsid w:val="00643769"/>
    <w:rsid w:val="006437A9"/>
    <w:rsid w:val="00643973"/>
    <w:rsid w:val="00644200"/>
    <w:rsid w:val="0064428B"/>
    <w:rsid w:val="00644511"/>
    <w:rsid w:val="0064486C"/>
    <w:rsid w:val="00644E60"/>
    <w:rsid w:val="0064552C"/>
    <w:rsid w:val="006457B7"/>
    <w:rsid w:val="00645C7B"/>
    <w:rsid w:val="00646556"/>
    <w:rsid w:val="00646CBA"/>
    <w:rsid w:val="00646D49"/>
    <w:rsid w:val="006470EF"/>
    <w:rsid w:val="006473FF"/>
    <w:rsid w:val="00647B47"/>
    <w:rsid w:val="00647CB3"/>
    <w:rsid w:val="00647D60"/>
    <w:rsid w:val="00650150"/>
    <w:rsid w:val="00650854"/>
    <w:rsid w:val="006508EE"/>
    <w:rsid w:val="00650CF1"/>
    <w:rsid w:val="00650D1E"/>
    <w:rsid w:val="00650EB8"/>
    <w:rsid w:val="00650F7C"/>
    <w:rsid w:val="00650FBE"/>
    <w:rsid w:val="006513D5"/>
    <w:rsid w:val="00651890"/>
    <w:rsid w:val="006518B1"/>
    <w:rsid w:val="00651AD0"/>
    <w:rsid w:val="00651AD3"/>
    <w:rsid w:val="00651FA0"/>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84"/>
    <w:rsid w:val="0065697C"/>
    <w:rsid w:val="00656C60"/>
    <w:rsid w:val="00656D6F"/>
    <w:rsid w:val="00657005"/>
    <w:rsid w:val="00657604"/>
    <w:rsid w:val="006578D9"/>
    <w:rsid w:val="00657C57"/>
    <w:rsid w:val="00657F67"/>
    <w:rsid w:val="006601F9"/>
    <w:rsid w:val="006602D1"/>
    <w:rsid w:val="00660484"/>
    <w:rsid w:val="006605DC"/>
    <w:rsid w:val="00660C7D"/>
    <w:rsid w:val="006614A3"/>
    <w:rsid w:val="00661601"/>
    <w:rsid w:val="00661636"/>
    <w:rsid w:val="00661BEA"/>
    <w:rsid w:val="00661C1D"/>
    <w:rsid w:val="00661CC2"/>
    <w:rsid w:val="00662166"/>
    <w:rsid w:val="00662972"/>
    <w:rsid w:val="00662FA2"/>
    <w:rsid w:val="006631ED"/>
    <w:rsid w:val="006632FC"/>
    <w:rsid w:val="00663572"/>
    <w:rsid w:val="006635DC"/>
    <w:rsid w:val="00663908"/>
    <w:rsid w:val="0066402E"/>
    <w:rsid w:val="00664121"/>
    <w:rsid w:val="006646F4"/>
    <w:rsid w:val="00664996"/>
    <w:rsid w:val="00665229"/>
    <w:rsid w:val="00665316"/>
    <w:rsid w:val="006654E8"/>
    <w:rsid w:val="0066551A"/>
    <w:rsid w:val="0066568F"/>
    <w:rsid w:val="0066586E"/>
    <w:rsid w:val="00665CCE"/>
    <w:rsid w:val="00666757"/>
    <w:rsid w:val="006672FC"/>
    <w:rsid w:val="00667A27"/>
    <w:rsid w:val="00667A70"/>
    <w:rsid w:val="0067044E"/>
    <w:rsid w:val="006704BF"/>
    <w:rsid w:val="00670AAB"/>
    <w:rsid w:val="00670AD6"/>
    <w:rsid w:val="00670ECD"/>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DE"/>
    <w:rsid w:val="00673DFA"/>
    <w:rsid w:val="00673EB7"/>
    <w:rsid w:val="00673FBF"/>
    <w:rsid w:val="00674315"/>
    <w:rsid w:val="00674460"/>
    <w:rsid w:val="006746FF"/>
    <w:rsid w:val="0067486F"/>
    <w:rsid w:val="006749B7"/>
    <w:rsid w:val="0067517B"/>
    <w:rsid w:val="006754A5"/>
    <w:rsid w:val="006755C0"/>
    <w:rsid w:val="00675652"/>
    <w:rsid w:val="006757DC"/>
    <w:rsid w:val="006763E2"/>
    <w:rsid w:val="006767B8"/>
    <w:rsid w:val="0067746F"/>
    <w:rsid w:val="006775FC"/>
    <w:rsid w:val="00677725"/>
    <w:rsid w:val="00677FAA"/>
    <w:rsid w:val="0068013A"/>
    <w:rsid w:val="00680A97"/>
    <w:rsid w:val="00680F30"/>
    <w:rsid w:val="00680F81"/>
    <w:rsid w:val="0068102D"/>
    <w:rsid w:val="006819F6"/>
    <w:rsid w:val="0068226B"/>
    <w:rsid w:val="00682318"/>
    <w:rsid w:val="0068247B"/>
    <w:rsid w:val="006824E8"/>
    <w:rsid w:val="00682537"/>
    <w:rsid w:val="00682A4A"/>
    <w:rsid w:val="00682ED3"/>
    <w:rsid w:val="0068343D"/>
    <w:rsid w:val="0068367C"/>
    <w:rsid w:val="006838CD"/>
    <w:rsid w:val="00683D7F"/>
    <w:rsid w:val="00683EF3"/>
    <w:rsid w:val="00684258"/>
    <w:rsid w:val="0068454E"/>
    <w:rsid w:val="006848A6"/>
    <w:rsid w:val="00685211"/>
    <w:rsid w:val="006853FC"/>
    <w:rsid w:val="00685719"/>
    <w:rsid w:val="00685725"/>
    <w:rsid w:val="00685D3B"/>
    <w:rsid w:val="00685DE2"/>
    <w:rsid w:val="0068623E"/>
    <w:rsid w:val="00686366"/>
    <w:rsid w:val="0068653A"/>
    <w:rsid w:val="006866E0"/>
    <w:rsid w:val="0068673B"/>
    <w:rsid w:val="006868CB"/>
    <w:rsid w:val="0068721F"/>
    <w:rsid w:val="00690447"/>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4E53"/>
    <w:rsid w:val="006951FE"/>
    <w:rsid w:val="006954FA"/>
    <w:rsid w:val="00695694"/>
    <w:rsid w:val="0069577D"/>
    <w:rsid w:val="00695D50"/>
    <w:rsid w:val="00695D68"/>
    <w:rsid w:val="00695E95"/>
    <w:rsid w:val="00696244"/>
    <w:rsid w:val="00696547"/>
    <w:rsid w:val="0069693B"/>
    <w:rsid w:val="006969D6"/>
    <w:rsid w:val="00696C33"/>
    <w:rsid w:val="0069755C"/>
    <w:rsid w:val="006979DC"/>
    <w:rsid w:val="006979EF"/>
    <w:rsid w:val="00697C2C"/>
    <w:rsid w:val="006A01FA"/>
    <w:rsid w:val="006A05EF"/>
    <w:rsid w:val="006A0942"/>
    <w:rsid w:val="006A0F0C"/>
    <w:rsid w:val="006A104A"/>
    <w:rsid w:val="006A18CF"/>
    <w:rsid w:val="006A18DD"/>
    <w:rsid w:val="006A1B7F"/>
    <w:rsid w:val="006A1ECB"/>
    <w:rsid w:val="006A2245"/>
    <w:rsid w:val="006A2347"/>
    <w:rsid w:val="006A24B3"/>
    <w:rsid w:val="006A27B3"/>
    <w:rsid w:val="006A2995"/>
    <w:rsid w:val="006A2D0E"/>
    <w:rsid w:val="006A2DC5"/>
    <w:rsid w:val="006A2E66"/>
    <w:rsid w:val="006A31AE"/>
    <w:rsid w:val="006A3227"/>
    <w:rsid w:val="006A3251"/>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AF1"/>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4F4"/>
    <w:rsid w:val="006B1513"/>
    <w:rsid w:val="006B15E5"/>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612"/>
    <w:rsid w:val="006B5CDC"/>
    <w:rsid w:val="006B6AD0"/>
    <w:rsid w:val="006B6BA3"/>
    <w:rsid w:val="006B6BF0"/>
    <w:rsid w:val="006B6C95"/>
    <w:rsid w:val="006B6EA9"/>
    <w:rsid w:val="006B6ED1"/>
    <w:rsid w:val="006B725C"/>
    <w:rsid w:val="006B7360"/>
    <w:rsid w:val="006B7864"/>
    <w:rsid w:val="006B789D"/>
    <w:rsid w:val="006B7F96"/>
    <w:rsid w:val="006C03B2"/>
    <w:rsid w:val="006C0942"/>
    <w:rsid w:val="006C09DD"/>
    <w:rsid w:val="006C0A1A"/>
    <w:rsid w:val="006C1B3F"/>
    <w:rsid w:val="006C20C0"/>
    <w:rsid w:val="006C2837"/>
    <w:rsid w:val="006C2F89"/>
    <w:rsid w:val="006C316F"/>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0F37"/>
    <w:rsid w:val="006D1185"/>
    <w:rsid w:val="006D11EC"/>
    <w:rsid w:val="006D164F"/>
    <w:rsid w:val="006D19ED"/>
    <w:rsid w:val="006D1A23"/>
    <w:rsid w:val="006D1B2E"/>
    <w:rsid w:val="006D1CF3"/>
    <w:rsid w:val="006D1DEC"/>
    <w:rsid w:val="006D1F1A"/>
    <w:rsid w:val="006D21FF"/>
    <w:rsid w:val="006D2357"/>
    <w:rsid w:val="006D2440"/>
    <w:rsid w:val="006D2627"/>
    <w:rsid w:val="006D31AF"/>
    <w:rsid w:val="006D31DD"/>
    <w:rsid w:val="006D43BD"/>
    <w:rsid w:val="006D44CE"/>
    <w:rsid w:val="006D47AB"/>
    <w:rsid w:val="006D48EA"/>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D"/>
    <w:rsid w:val="006D6FD3"/>
    <w:rsid w:val="006D7598"/>
    <w:rsid w:val="006D7B93"/>
    <w:rsid w:val="006D7DAD"/>
    <w:rsid w:val="006E02A1"/>
    <w:rsid w:val="006E0AB3"/>
    <w:rsid w:val="006E0B16"/>
    <w:rsid w:val="006E0CD4"/>
    <w:rsid w:val="006E0E60"/>
    <w:rsid w:val="006E0ED0"/>
    <w:rsid w:val="006E1571"/>
    <w:rsid w:val="006E176F"/>
    <w:rsid w:val="006E1EE9"/>
    <w:rsid w:val="006E225D"/>
    <w:rsid w:val="006E22CC"/>
    <w:rsid w:val="006E2405"/>
    <w:rsid w:val="006E260B"/>
    <w:rsid w:val="006E2AA6"/>
    <w:rsid w:val="006E2FBC"/>
    <w:rsid w:val="006E3D3A"/>
    <w:rsid w:val="006E3FFF"/>
    <w:rsid w:val="006E4362"/>
    <w:rsid w:val="006E4469"/>
    <w:rsid w:val="006E459B"/>
    <w:rsid w:val="006E4C63"/>
    <w:rsid w:val="006E4EC2"/>
    <w:rsid w:val="006E50DF"/>
    <w:rsid w:val="006E512D"/>
    <w:rsid w:val="006E5151"/>
    <w:rsid w:val="006E54EC"/>
    <w:rsid w:val="006E554E"/>
    <w:rsid w:val="006E563F"/>
    <w:rsid w:val="006E584F"/>
    <w:rsid w:val="006E604E"/>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D86"/>
    <w:rsid w:val="006F22CB"/>
    <w:rsid w:val="006F291E"/>
    <w:rsid w:val="006F2D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317"/>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DD2"/>
    <w:rsid w:val="00711E0C"/>
    <w:rsid w:val="00712A0F"/>
    <w:rsid w:val="00712BAC"/>
    <w:rsid w:val="00712FDB"/>
    <w:rsid w:val="007132CE"/>
    <w:rsid w:val="0071374D"/>
    <w:rsid w:val="00713B48"/>
    <w:rsid w:val="00713CA2"/>
    <w:rsid w:val="00713FFB"/>
    <w:rsid w:val="00714201"/>
    <w:rsid w:val="00714312"/>
    <w:rsid w:val="007143BE"/>
    <w:rsid w:val="00714722"/>
    <w:rsid w:val="00714A8C"/>
    <w:rsid w:val="00714D6A"/>
    <w:rsid w:val="00715020"/>
    <w:rsid w:val="00715F49"/>
    <w:rsid w:val="007161E7"/>
    <w:rsid w:val="007162F2"/>
    <w:rsid w:val="007163BF"/>
    <w:rsid w:val="0071649C"/>
    <w:rsid w:val="007168E6"/>
    <w:rsid w:val="00716B77"/>
    <w:rsid w:val="00716C3F"/>
    <w:rsid w:val="00716CD3"/>
    <w:rsid w:val="00716F80"/>
    <w:rsid w:val="00716FB1"/>
    <w:rsid w:val="00716FC0"/>
    <w:rsid w:val="00717267"/>
    <w:rsid w:val="007178EE"/>
    <w:rsid w:val="00717B0A"/>
    <w:rsid w:val="007200A9"/>
    <w:rsid w:val="00720759"/>
    <w:rsid w:val="00720BD4"/>
    <w:rsid w:val="00720E1E"/>
    <w:rsid w:val="00720EA9"/>
    <w:rsid w:val="0072130B"/>
    <w:rsid w:val="0072149B"/>
    <w:rsid w:val="007215A9"/>
    <w:rsid w:val="007218A9"/>
    <w:rsid w:val="0072190B"/>
    <w:rsid w:val="007219ED"/>
    <w:rsid w:val="00721C21"/>
    <w:rsid w:val="00721E1D"/>
    <w:rsid w:val="007221F1"/>
    <w:rsid w:val="00722B72"/>
    <w:rsid w:val="00722D2B"/>
    <w:rsid w:val="007230B7"/>
    <w:rsid w:val="007230E2"/>
    <w:rsid w:val="0072345D"/>
    <w:rsid w:val="00723487"/>
    <w:rsid w:val="00723701"/>
    <w:rsid w:val="00723C97"/>
    <w:rsid w:val="00723EC3"/>
    <w:rsid w:val="00723FF2"/>
    <w:rsid w:val="00724426"/>
    <w:rsid w:val="00725068"/>
    <w:rsid w:val="007250C0"/>
    <w:rsid w:val="0072526A"/>
    <w:rsid w:val="007254A9"/>
    <w:rsid w:val="007254B1"/>
    <w:rsid w:val="0072560E"/>
    <w:rsid w:val="007259B8"/>
    <w:rsid w:val="00725CB6"/>
    <w:rsid w:val="00725D75"/>
    <w:rsid w:val="0072602E"/>
    <w:rsid w:val="00726281"/>
    <w:rsid w:val="0072665F"/>
    <w:rsid w:val="00726661"/>
    <w:rsid w:val="00726ACE"/>
    <w:rsid w:val="0072793F"/>
    <w:rsid w:val="00727A36"/>
    <w:rsid w:val="00727E9F"/>
    <w:rsid w:val="00730302"/>
    <w:rsid w:val="00730508"/>
    <w:rsid w:val="00730D1B"/>
    <w:rsid w:val="00731032"/>
    <w:rsid w:val="0073128B"/>
    <w:rsid w:val="00731539"/>
    <w:rsid w:val="0073171A"/>
    <w:rsid w:val="00731A41"/>
    <w:rsid w:val="00731D37"/>
    <w:rsid w:val="00731E4B"/>
    <w:rsid w:val="00731E9C"/>
    <w:rsid w:val="00732074"/>
    <w:rsid w:val="00732321"/>
    <w:rsid w:val="00733315"/>
    <w:rsid w:val="00733858"/>
    <w:rsid w:val="00733A74"/>
    <w:rsid w:val="00733A80"/>
    <w:rsid w:val="00733AA9"/>
    <w:rsid w:val="00733B1F"/>
    <w:rsid w:val="00733F4E"/>
    <w:rsid w:val="0073405A"/>
    <w:rsid w:val="0073497A"/>
    <w:rsid w:val="00734B25"/>
    <w:rsid w:val="0073508A"/>
    <w:rsid w:val="007356D0"/>
    <w:rsid w:val="0073587A"/>
    <w:rsid w:val="00735CB0"/>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9AB"/>
    <w:rsid w:val="00742A51"/>
    <w:rsid w:val="00742BFB"/>
    <w:rsid w:val="00742E47"/>
    <w:rsid w:val="00742EC0"/>
    <w:rsid w:val="007430EE"/>
    <w:rsid w:val="00743257"/>
    <w:rsid w:val="0074336F"/>
    <w:rsid w:val="00743757"/>
    <w:rsid w:val="00743867"/>
    <w:rsid w:val="00743A6D"/>
    <w:rsid w:val="00744055"/>
    <w:rsid w:val="00744FB1"/>
    <w:rsid w:val="0074576E"/>
    <w:rsid w:val="00745E76"/>
    <w:rsid w:val="00745EBB"/>
    <w:rsid w:val="00746167"/>
    <w:rsid w:val="00746199"/>
    <w:rsid w:val="0074644A"/>
    <w:rsid w:val="00747446"/>
    <w:rsid w:val="00747BD8"/>
    <w:rsid w:val="00747E09"/>
    <w:rsid w:val="00747F05"/>
    <w:rsid w:val="00747FE3"/>
    <w:rsid w:val="00750114"/>
    <w:rsid w:val="0075021F"/>
    <w:rsid w:val="0075038A"/>
    <w:rsid w:val="00750577"/>
    <w:rsid w:val="00750771"/>
    <w:rsid w:val="007509F9"/>
    <w:rsid w:val="007515C8"/>
    <w:rsid w:val="007515FA"/>
    <w:rsid w:val="00751734"/>
    <w:rsid w:val="007517D1"/>
    <w:rsid w:val="00751F76"/>
    <w:rsid w:val="00752497"/>
    <w:rsid w:val="0075288B"/>
    <w:rsid w:val="00752FE7"/>
    <w:rsid w:val="007536BB"/>
    <w:rsid w:val="00753B9D"/>
    <w:rsid w:val="00753E73"/>
    <w:rsid w:val="00753F01"/>
    <w:rsid w:val="0075401D"/>
    <w:rsid w:val="0075412E"/>
    <w:rsid w:val="0075461F"/>
    <w:rsid w:val="00754705"/>
    <w:rsid w:val="00754D64"/>
    <w:rsid w:val="00754EDE"/>
    <w:rsid w:val="00754EFF"/>
    <w:rsid w:val="007556A5"/>
    <w:rsid w:val="007559D8"/>
    <w:rsid w:val="00755B06"/>
    <w:rsid w:val="00755E06"/>
    <w:rsid w:val="0075639D"/>
    <w:rsid w:val="007564B4"/>
    <w:rsid w:val="007565E2"/>
    <w:rsid w:val="00756DC6"/>
    <w:rsid w:val="007570A3"/>
    <w:rsid w:val="007572E9"/>
    <w:rsid w:val="007573EB"/>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07"/>
    <w:rsid w:val="00764832"/>
    <w:rsid w:val="00764E4E"/>
    <w:rsid w:val="00764EB8"/>
    <w:rsid w:val="00765098"/>
    <w:rsid w:val="00765391"/>
    <w:rsid w:val="007657DC"/>
    <w:rsid w:val="0076598E"/>
    <w:rsid w:val="00765A24"/>
    <w:rsid w:val="00765A64"/>
    <w:rsid w:val="00765D55"/>
    <w:rsid w:val="00765FDC"/>
    <w:rsid w:val="00766559"/>
    <w:rsid w:val="007667D5"/>
    <w:rsid w:val="00766B0E"/>
    <w:rsid w:val="00766BFB"/>
    <w:rsid w:val="00766DFE"/>
    <w:rsid w:val="00766E27"/>
    <w:rsid w:val="0076716F"/>
    <w:rsid w:val="0076731C"/>
    <w:rsid w:val="00767416"/>
    <w:rsid w:val="0076747C"/>
    <w:rsid w:val="007676F2"/>
    <w:rsid w:val="007678B6"/>
    <w:rsid w:val="00767BE0"/>
    <w:rsid w:val="007706CC"/>
    <w:rsid w:val="00770CEE"/>
    <w:rsid w:val="00771284"/>
    <w:rsid w:val="007718CC"/>
    <w:rsid w:val="007719DC"/>
    <w:rsid w:val="00771A9F"/>
    <w:rsid w:val="007721AD"/>
    <w:rsid w:val="00772286"/>
    <w:rsid w:val="00772544"/>
    <w:rsid w:val="00772C97"/>
    <w:rsid w:val="00772D15"/>
    <w:rsid w:val="00772DC3"/>
    <w:rsid w:val="007733C4"/>
    <w:rsid w:val="00773C06"/>
    <w:rsid w:val="00773EEF"/>
    <w:rsid w:val="007743A1"/>
    <w:rsid w:val="007744EF"/>
    <w:rsid w:val="00774836"/>
    <w:rsid w:val="007750DC"/>
    <w:rsid w:val="00775330"/>
    <w:rsid w:val="00775A79"/>
    <w:rsid w:val="00775BAA"/>
    <w:rsid w:val="00775CE8"/>
    <w:rsid w:val="00775D0E"/>
    <w:rsid w:val="00775EFD"/>
    <w:rsid w:val="00775F11"/>
    <w:rsid w:val="007760CB"/>
    <w:rsid w:val="007762CD"/>
    <w:rsid w:val="00776361"/>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0C5"/>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487"/>
    <w:rsid w:val="0078756D"/>
    <w:rsid w:val="00787736"/>
    <w:rsid w:val="007878F1"/>
    <w:rsid w:val="00787977"/>
    <w:rsid w:val="00787A55"/>
    <w:rsid w:val="00787FF1"/>
    <w:rsid w:val="0079051B"/>
    <w:rsid w:val="00790555"/>
    <w:rsid w:val="00790E21"/>
    <w:rsid w:val="007916D2"/>
    <w:rsid w:val="00791ADE"/>
    <w:rsid w:val="00791BEA"/>
    <w:rsid w:val="00791FB5"/>
    <w:rsid w:val="007926B7"/>
    <w:rsid w:val="00792DB2"/>
    <w:rsid w:val="00792ECC"/>
    <w:rsid w:val="00792F7F"/>
    <w:rsid w:val="00792FCC"/>
    <w:rsid w:val="007939C7"/>
    <w:rsid w:val="00793F70"/>
    <w:rsid w:val="007947FB"/>
    <w:rsid w:val="00794D7F"/>
    <w:rsid w:val="00794F45"/>
    <w:rsid w:val="00795141"/>
    <w:rsid w:val="007953DC"/>
    <w:rsid w:val="0079541B"/>
    <w:rsid w:val="007954AC"/>
    <w:rsid w:val="00795591"/>
    <w:rsid w:val="00795760"/>
    <w:rsid w:val="0079582F"/>
    <w:rsid w:val="0079601B"/>
    <w:rsid w:val="007962E1"/>
    <w:rsid w:val="00796504"/>
    <w:rsid w:val="0079663F"/>
    <w:rsid w:val="007968C9"/>
    <w:rsid w:val="00796F91"/>
    <w:rsid w:val="00797001"/>
    <w:rsid w:val="00797C26"/>
    <w:rsid w:val="00797DAA"/>
    <w:rsid w:val="00797DDD"/>
    <w:rsid w:val="00797E01"/>
    <w:rsid w:val="00797FCF"/>
    <w:rsid w:val="007A0616"/>
    <w:rsid w:val="007A07BE"/>
    <w:rsid w:val="007A0AC7"/>
    <w:rsid w:val="007A0DAC"/>
    <w:rsid w:val="007A0F46"/>
    <w:rsid w:val="007A0F6B"/>
    <w:rsid w:val="007A1189"/>
    <w:rsid w:val="007A1191"/>
    <w:rsid w:val="007A1331"/>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618D"/>
    <w:rsid w:val="007A6333"/>
    <w:rsid w:val="007A6477"/>
    <w:rsid w:val="007A6501"/>
    <w:rsid w:val="007A6909"/>
    <w:rsid w:val="007A6DE7"/>
    <w:rsid w:val="007A7221"/>
    <w:rsid w:val="007A75A3"/>
    <w:rsid w:val="007A7A14"/>
    <w:rsid w:val="007A7A29"/>
    <w:rsid w:val="007A7EA2"/>
    <w:rsid w:val="007B0253"/>
    <w:rsid w:val="007B073B"/>
    <w:rsid w:val="007B0865"/>
    <w:rsid w:val="007B088A"/>
    <w:rsid w:val="007B09ED"/>
    <w:rsid w:val="007B0B92"/>
    <w:rsid w:val="007B1061"/>
    <w:rsid w:val="007B11D2"/>
    <w:rsid w:val="007B1352"/>
    <w:rsid w:val="007B14A8"/>
    <w:rsid w:val="007B1C2D"/>
    <w:rsid w:val="007B1F9A"/>
    <w:rsid w:val="007B21A9"/>
    <w:rsid w:val="007B2638"/>
    <w:rsid w:val="007B314C"/>
    <w:rsid w:val="007B322B"/>
    <w:rsid w:val="007B3476"/>
    <w:rsid w:val="007B3BF0"/>
    <w:rsid w:val="007B3CFB"/>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4C8"/>
    <w:rsid w:val="007C0880"/>
    <w:rsid w:val="007C0BD2"/>
    <w:rsid w:val="007C0F3A"/>
    <w:rsid w:val="007C1065"/>
    <w:rsid w:val="007C1357"/>
    <w:rsid w:val="007C140F"/>
    <w:rsid w:val="007C1501"/>
    <w:rsid w:val="007C1537"/>
    <w:rsid w:val="007C16D7"/>
    <w:rsid w:val="007C1B89"/>
    <w:rsid w:val="007C1B94"/>
    <w:rsid w:val="007C1FB5"/>
    <w:rsid w:val="007C286E"/>
    <w:rsid w:val="007C2A39"/>
    <w:rsid w:val="007C2BCA"/>
    <w:rsid w:val="007C3CFA"/>
    <w:rsid w:val="007C3D88"/>
    <w:rsid w:val="007C3EA6"/>
    <w:rsid w:val="007C3F14"/>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677"/>
    <w:rsid w:val="007D0779"/>
    <w:rsid w:val="007D096E"/>
    <w:rsid w:val="007D098C"/>
    <w:rsid w:val="007D11B6"/>
    <w:rsid w:val="007D149C"/>
    <w:rsid w:val="007D1558"/>
    <w:rsid w:val="007D1938"/>
    <w:rsid w:val="007D1B7C"/>
    <w:rsid w:val="007D2004"/>
    <w:rsid w:val="007D214A"/>
    <w:rsid w:val="007D2306"/>
    <w:rsid w:val="007D357E"/>
    <w:rsid w:val="007D3889"/>
    <w:rsid w:val="007D39A2"/>
    <w:rsid w:val="007D39D7"/>
    <w:rsid w:val="007D3D2D"/>
    <w:rsid w:val="007D3F34"/>
    <w:rsid w:val="007D4146"/>
    <w:rsid w:val="007D4422"/>
    <w:rsid w:val="007D47E5"/>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978"/>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4E"/>
    <w:rsid w:val="007E67F4"/>
    <w:rsid w:val="007E68F2"/>
    <w:rsid w:val="007E6EF1"/>
    <w:rsid w:val="007E7B2B"/>
    <w:rsid w:val="007E7CBA"/>
    <w:rsid w:val="007F05E0"/>
    <w:rsid w:val="007F0927"/>
    <w:rsid w:val="007F0B77"/>
    <w:rsid w:val="007F0DD3"/>
    <w:rsid w:val="007F1314"/>
    <w:rsid w:val="007F14D7"/>
    <w:rsid w:val="007F18C0"/>
    <w:rsid w:val="007F1A3E"/>
    <w:rsid w:val="007F1B0F"/>
    <w:rsid w:val="007F1C41"/>
    <w:rsid w:val="007F1E6C"/>
    <w:rsid w:val="007F1F12"/>
    <w:rsid w:val="007F22A5"/>
    <w:rsid w:val="007F2648"/>
    <w:rsid w:val="007F2DBB"/>
    <w:rsid w:val="007F2ED4"/>
    <w:rsid w:val="007F3564"/>
    <w:rsid w:val="007F3C69"/>
    <w:rsid w:val="007F3F3F"/>
    <w:rsid w:val="007F3FB0"/>
    <w:rsid w:val="007F43A9"/>
    <w:rsid w:val="007F5608"/>
    <w:rsid w:val="007F5874"/>
    <w:rsid w:val="007F5D4A"/>
    <w:rsid w:val="007F62F7"/>
    <w:rsid w:val="007F6562"/>
    <w:rsid w:val="007F65F2"/>
    <w:rsid w:val="007F6BB0"/>
    <w:rsid w:val="007F6C1B"/>
    <w:rsid w:val="007F6E04"/>
    <w:rsid w:val="007F70D6"/>
    <w:rsid w:val="007F7655"/>
    <w:rsid w:val="007F7864"/>
    <w:rsid w:val="007F795B"/>
    <w:rsid w:val="007F7AF9"/>
    <w:rsid w:val="007F7B6D"/>
    <w:rsid w:val="007F7C2F"/>
    <w:rsid w:val="007F7D2A"/>
    <w:rsid w:val="00800104"/>
    <w:rsid w:val="00800184"/>
    <w:rsid w:val="00800186"/>
    <w:rsid w:val="008004B6"/>
    <w:rsid w:val="00800860"/>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2F9A"/>
    <w:rsid w:val="00803547"/>
    <w:rsid w:val="00803A19"/>
    <w:rsid w:val="00803E2E"/>
    <w:rsid w:val="00803FAA"/>
    <w:rsid w:val="008041E1"/>
    <w:rsid w:val="00804867"/>
    <w:rsid w:val="0080487F"/>
    <w:rsid w:val="00804A1D"/>
    <w:rsid w:val="00804B2F"/>
    <w:rsid w:val="008053E7"/>
    <w:rsid w:val="0080623D"/>
    <w:rsid w:val="0080638C"/>
    <w:rsid w:val="00806979"/>
    <w:rsid w:val="0080699F"/>
    <w:rsid w:val="00806BBA"/>
    <w:rsid w:val="00806D29"/>
    <w:rsid w:val="00806F31"/>
    <w:rsid w:val="0080729C"/>
    <w:rsid w:val="00807540"/>
    <w:rsid w:val="0080770D"/>
    <w:rsid w:val="008078EA"/>
    <w:rsid w:val="00807D14"/>
    <w:rsid w:val="00807D28"/>
    <w:rsid w:val="00807D5E"/>
    <w:rsid w:val="00807E1B"/>
    <w:rsid w:val="0081012C"/>
    <w:rsid w:val="00810826"/>
    <w:rsid w:val="00810BAA"/>
    <w:rsid w:val="00810C37"/>
    <w:rsid w:val="00810C3E"/>
    <w:rsid w:val="00810DE9"/>
    <w:rsid w:val="00810EAE"/>
    <w:rsid w:val="00811036"/>
    <w:rsid w:val="00811440"/>
    <w:rsid w:val="00811EF6"/>
    <w:rsid w:val="00812204"/>
    <w:rsid w:val="008123D5"/>
    <w:rsid w:val="008124FE"/>
    <w:rsid w:val="008127B0"/>
    <w:rsid w:val="00813559"/>
    <w:rsid w:val="008136FF"/>
    <w:rsid w:val="0081389D"/>
    <w:rsid w:val="0081395A"/>
    <w:rsid w:val="00813CE0"/>
    <w:rsid w:val="00813F45"/>
    <w:rsid w:val="0081433F"/>
    <w:rsid w:val="008143A0"/>
    <w:rsid w:val="00814744"/>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6ED"/>
    <w:rsid w:val="00816766"/>
    <w:rsid w:val="00816A54"/>
    <w:rsid w:val="00816D94"/>
    <w:rsid w:val="00817508"/>
    <w:rsid w:val="00817636"/>
    <w:rsid w:val="0081786A"/>
    <w:rsid w:val="0081787C"/>
    <w:rsid w:val="00817B8F"/>
    <w:rsid w:val="00817C96"/>
    <w:rsid w:val="00817D2A"/>
    <w:rsid w:val="00817F27"/>
    <w:rsid w:val="00820DF1"/>
    <w:rsid w:val="00821036"/>
    <w:rsid w:val="0082172C"/>
    <w:rsid w:val="008225A2"/>
    <w:rsid w:val="00822FF9"/>
    <w:rsid w:val="00823335"/>
    <w:rsid w:val="008237B2"/>
    <w:rsid w:val="00823D4A"/>
    <w:rsid w:val="00823F61"/>
    <w:rsid w:val="008243DB"/>
    <w:rsid w:val="0082449E"/>
    <w:rsid w:val="0082483B"/>
    <w:rsid w:val="008249FF"/>
    <w:rsid w:val="008251EC"/>
    <w:rsid w:val="00825DD4"/>
    <w:rsid w:val="00826187"/>
    <w:rsid w:val="00826204"/>
    <w:rsid w:val="00826D90"/>
    <w:rsid w:val="00827015"/>
    <w:rsid w:val="00827109"/>
    <w:rsid w:val="00827241"/>
    <w:rsid w:val="00827373"/>
    <w:rsid w:val="00827648"/>
    <w:rsid w:val="00827A41"/>
    <w:rsid w:val="00827AF3"/>
    <w:rsid w:val="00827C6D"/>
    <w:rsid w:val="00827CA7"/>
    <w:rsid w:val="0083056F"/>
    <w:rsid w:val="00830F16"/>
    <w:rsid w:val="00831023"/>
    <w:rsid w:val="00831198"/>
    <w:rsid w:val="008314BC"/>
    <w:rsid w:val="00831AB4"/>
    <w:rsid w:val="00832142"/>
    <w:rsid w:val="00832C18"/>
    <w:rsid w:val="00832CAF"/>
    <w:rsid w:val="00832FF7"/>
    <w:rsid w:val="0083302B"/>
    <w:rsid w:val="008330AE"/>
    <w:rsid w:val="008330DB"/>
    <w:rsid w:val="00833AB1"/>
    <w:rsid w:val="00833EF5"/>
    <w:rsid w:val="0083417A"/>
    <w:rsid w:val="00834512"/>
    <w:rsid w:val="00834569"/>
    <w:rsid w:val="00834746"/>
    <w:rsid w:val="008349E7"/>
    <w:rsid w:val="00834F4B"/>
    <w:rsid w:val="008353C3"/>
    <w:rsid w:val="00835711"/>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0E68"/>
    <w:rsid w:val="008412EA"/>
    <w:rsid w:val="008412EB"/>
    <w:rsid w:val="00841573"/>
    <w:rsid w:val="008419A1"/>
    <w:rsid w:val="00841EB3"/>
    <w:rsid w:val="00842061"/>
    <w:rsid w:val="0084206E"/>
    <w:rsid w:val="00842DB7"/>
    <w:rsid w:val="008430CD"/>
    <w:rsid w:val="0084319D"/>
    <w:rsid w:val="0084336A"/>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836"/>
    <w:rsid w:val="00846CE8"/>
    <w:rsid w:val="008473EE"/>
    <w:rsid w:val="008477E1"/>
    <w:rsid w:val="00847991"/>
    <w:rsid w:val="00847C4E"/>
    <w:rsid w:val="00850060"/>
    <w:rsid w:val="00850174"/>
    <w:rsid w:val="00850608"/>
    <w:rsid w:val="00850A70"/>
    <w:rsid w:val="00851076"/>
    <w:rsid w:val="008511B7"/>
    <w:rsid w:val="0085130C"/>
    <w:rsid w:val="008519A8"/>
    <w:rsid w:val="008519F6"/>
    <w:rsid w:val="00851B22"/>
    <w:rsid w:val="00851BB4"/>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373"/>
    <w:rsid w:val="008555CB"/>
    <w:rsid w:val="00855A3E"/>
    <w:rsid w:val="00856301"/>
    <w:rsid w:val="00856562"/>
    <w:rsid w:val="008566E7"/>
    <w:rsid w:val="008568BC"/>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5D5"/>
    <w:rsid w:val="00863AA0"/>
    <w:rsid w:val="008640B9"/>
    <w:rsid w:val="008647F9"/>
    <w:rsid w:val="00864A9F"/>
    <w:rsid w:val="00864E82"/>
    <w:rsid w:val="008650AB"/>
    <w:rsid w:val="00865696"/>
    <w:rsid w:val="00865D4C"/>
    <w:rsid w:val="00865DE1"/>
    <w:rsid w:val="00866453"/>
    <w:rsid w:val="00866781"/>
    <w:rsid w:val="00866A25"/>
    <w:rsid w:val="00867F66"/>
    <w:rsid w:val="00870018"/>
    <w:rsid w:val="008703C4"/>
    <w:rsid w:val="008703F9"/>
    <w:rsid w:val="00870793"/>
    <w:rsid w:val="00870A1C"/>
    <w:rsid w:val="00870C0F"/>
    <w:rsid w:val="00870CDA"/>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F5D"/>
    <w:rsid w:val="00874581"/>
    <w:rsid w:val="0087461D"/>
    <w:rsid w:val="00874D5F"/>
    <w:rsid w:val="00874E33"/>
    <w:rsid w:val="00874F9B"/>
    <w:rsid w:val="00874FAC"/>
    <w:rsid w:val="0087504C"/>
    <w:rsid w:val="00875632"/>
    <w:rsid w:val="008756F6"/>
    <w:rsid w:val="00875905"/>
    <w:rsid w:val="00875980"/>
    <w:rsid w:val="00875C59"/>
    <w:rsid w:val="00875E7F"/>
    <w:rsid w:val="00875F79"/>
    <w:rsid w:val="00875FBD"/>
    <w:rsid w:val="008762B2"/>
    <w:rsid w:val="00876321"/>
    <w:rsid w:val="00876A8B"/>
    <w:rsid w:val="00876AC7"/>
    <w:rsid w:val="00876F0F"/>
    <w:rsid w:val="0087707C"/>
    <w:rsid w:val="0087721D"/>
    <w:rsid w:val="008772A5"/>
    <w:rsid w:val="0087746C"/>
    <w:rsid w:val="008777A7"/>
    <w:rsid w:val="00877C57"/>
    <w:rsid w:val="00877FA3"/>
    <w:rsid w:val="0088011E"/>
    <w:rsid w:val="008804C9"/>
    <w:rsid w:val="008804DC"/>
    <w:rsid w:val="0088052B"/>
    <w:rsid w:val="00880B3D"/>
    <w:rsid w:val="00880D84"/>
    <w:rsid w:val="00880F1B"/>
    <w:rsid w:val="00880F69"/>
    <w:rsid w:val="008810DF"/>
    <w:rsid w:val="008810FA"/>
    <w:rsid w:val="0088112C"/>
    <w:rsid w:val="00881358"/>
    <w:rsid w:val="00881643"/>
    <w:rsid w:val="00881842"/>
    <w:rsid w:val="00881DE2"/>
    <w:rsid w:val="00881F28"/>
    <w:rsid w:val="0088261A"/>
    <w:rsid w:val="00882881"/>
    <w:rsid w:val="0088292E"/>
    <w:rsid w:val="00882BB1"/>
    <w:rsid w:val="00882C1C"/>
    <w:rsid w:val="00882DCF"/>
    <w:rsid w:val="00883004"/>
    <w:rsid w:val="0088366F"/>
    <w:rsid w:val="00883D18"/>
    <w:rsid w:val="00883ED6"/>
    <w:rsid w:val="00883F46"/>
    <w:rsid w:val="00883F8F"/>
    <w:rsid w:val="00884255"/>
    <w:rsid w:val="0088425B"/>
    <w:rsid w:val="0088441C"/>
    <w:rsid w:val="00884B7A"/>
    <w:rsid w:val="00884EE1"/>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8CA"/>
    <w:rsid w:val="00890B03"/>
    <w:rsid w:val="00890BCD"/>
    <w:rsid w:val="00890F04"/>
    <w:rsid w:val="00890F2B"/>
    <w:rsid w:val="008911A2"/>
    <w:rsid w:val="00891A5E"/>
    <w:rsid w:val="00891B71"/>
    <w:rsid w:val="00891F63"/>
    <w:rsid w:val="008922DC"/>
    <w:rsid w:val="008922DF"/>
    <w:rsid w:val="00892368"/>
    <w:rsid w:val="008929F7"/>
    <w:rsid w:val="00893024"/>
    <w:rsid w:val="00893630"/>
    <w:rsid w:val="00893723"/>
    <w:rsid w:val="008939C0"/>
    <w:rsid w:val="00893B3B"/>
    <w:rsid w:val="00894304"/>
    <w:rsid w:val="00895243"/>
    <w:rsid w:val="00895288"/>
    <w:rsid w:val="00895461"/>
    <w:rsid w:val="00895A0C"/>
    <w:rsid w:val="0089654E"/>
    <w:rsid w:val="00896A6F"/>
    <w:rsid w:val="00896D10"/>
    <w:rsid w:val="00896DF5"/>
    <w:rsid w:val="008975FD"/>
    <w:rsid w:val="008978F1"/>
    <w:rsid w:val="00897EFC"/>
    <w:rsid w:val="008A0173"/>
    <w:rsid w:val="008A0339"/>
    <w:rsid w:val="008A0364"/>
    <w:rsid w:val="008A03A0"/>
    <w:rsid w:val="008A0473"/>
    <w:rsid w:val="008A04C7"/>
    <w:rsid w:val="008A0627"/>
    <w:rsid w:val="008A0D4A"/>
    <w:rsid w:val="008A111D"/>
    <w:rsid w:val="008A1600"/>
    <w:rsid w:val="008A1706"/>
    <w:rsid w:val="008A197B"/>
    <w:rsid w:val="008A1A82"/>
    <w:rsid w:val="008A1AC3"/>
    <w:rsid w:val="008A1C65"/>
    <w:rsid w:val="008A1C6C"/>
    <w:rsid w:val="008A1C7D"/>
    <w:rsid w:val="008A1EA1"/>
    <w:rsid w:val="008A24BD"/>
    <w:rsid w:val="008A2692"/>
    <w:rsid w:val="008A2AAE"/>
    <w:rsid w:val="008A2F0E"/>
    <w:rsid w:val="008A2F26"/>
    <w:rsid w:val="008A2F9B"/>
    <w:rsid w:val="008A327A"/>
    <w:rsid w:val="008A3623"/>
    <w:rsid w:val="008A36ED"/>
    <w:rsid w:val="008A3729"/>
    <w:rsid w:val="008A3898"/>
    <w:rsid w:val="008A3995"/>
    <w:rsid w:val="008A3D37"/>
    <w:rsid w:val="008A3FB5"/>
    <w:rsid w:val="008A4208"/>
    <w:rsid w:val="008A42D8"/>
    <w:rsid w:val="008A457F"/>
    <w:rsid w:val="008A4827"/>
    <w:rsid w:val="008A53C3"/>
    <w:rsid w:val="008A5784"/>
    <w:rsid w:val="008A59E9"/>
    <w:rsid w:val="008A631F"/>
    <w:rsid w:val="008A668F"/>
    <w:rsid w:val="008A6AE0"/>
    <w:rsid w:val="008A7285"/>
    <w:rsid w:val="008A72A4"/>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8F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8AE"/>
    <w:rsid w:val="008B5BD5"/>
    <w:rsid w:val="008B5FA2"/>
    <w:rsid w:val="008B60E9"/>
    <w:rsid w:val="008B60ED"/>
    <w:rsid w:val="008B66D1"/>
    <w:rsid w:val="008B68DD"/>
    <w:rsid w:val="008B6904"/>
    <w:rsid w:val="008B6E5C"/>
    <w:rsid w:val="008B7394"/>
    <w:rsid w:val="008B766A"/>
    <w:rsid w:val="008B7919"/>
    <w:rsid w:val="008B7A0E"/>
    <w:rsid w:val="008C04BA"/>
    <w:rsid w:val="008C0FB9"/>
    <w:rsid w:val="008C18E5"/>
    <w:rsid w:val="008C2426"/>
    <w:rsid w:val="008C2453"/>
    <w:rsid w:val="008C26B4"/>
    <w:rsid w:val="008C28BA"/>
    <w:rsid w:val="008C3240"/>
    <w:rsid w:val="008C3519"/>
    <w:rsid w:val="008C3796"/>
    <w:rsid w:val="008C380A"/>
    <w:rsid w:val="008C39F9"/>
    <w:rsid w:val="008C4188"/>
    <w:rsid w:val="008C4514"/>
    <w:rsid w:val="008C4B47"/>
    <w:rsid w:val="008C4FE4"/>
    <w:rsid w:val="008C550E"/>
    <w:rsid w:val="008C57D1"/>
    <w:rsid w:val="008C59D5"/>
    <w:rsid w:val="008C5B10"/>
    <w:rsid w:val="008C6C7A"/>
    <w:rsid w:val="008C6D30"/>
    <w:rsid w:val="008C6F4F"/>
    <w:rsid w:val="008C70B1"/>
    <w:rsid w:val="008C74CC"/>
    <w:rsid w:val="008C79C9"/>
    <w:rsid w:val="008C7F77"/>
    <w:rsid w:val="008D008C"/>
    <w:rsid w:val="008D02CB"/>
    <w:rsid w:val="008D0459"/>
    <w:rsid w:val="008D05D2"/>
    <w:rsid w:val="008D0729"/>
    <w:rsid w:val="008D0A9C"/>
    <w:rsid w:val="008D0B9F"/>
    <w:rsid w:val="008D0E72"/>
    <w:rsid w:val="008D13DC"/>
    <w:rsid w:val="008D149D"/>
    <w:rsid w:val="008D1E23"/>
    <w:rsid w:val="008D20F8"/>
    <w:rsid w:val="008D2461"/>
    <w:rsid w:val="008D2773"/>
    <w:rsid w:val="008D27B6"/>
    <w:rsid w:val="008D3208"/>
    <w:rsid w:val="008D32F0"/>
    <w:rsid w:val="008D35BC"/>
    <w:rsid w:val="008D3BDC"/>
    <w:rsid w:val="008D3CEE"/>
    <w:rsid w:val="008D3D71"/>
    <w:rsid w:val="008D3F21"/>
    <w:rsid w:val="008D4277"/>
    <w:rsid w:val="008D453F"/>
    <w:rsid w:val="008D469A"/>
    <w:rsid w:val="008D4CA7"/>
    <w:rsid w:val="008D508F"/>
    <w:rsid w:val="008D538D"/>
    <w:rsid w:val="008D56E8"/>
    <w:rsid w:val="008D592F"/>
    <w:rsid w:val="008D5F10"/>
    <w:rsid w:val="008D5FCD"/>
    <w:rsid w:val="008D6684"/>
    <w:rsid w:val="008D6733"/>
    <w:rsid w:val="008D6A69"/>
    <w:rsid w:val="008D6F90"/>
    <w:rsid w:val="008D72A4"/>
    <w:rsid w:val="008D7378"/>
    <w:rsid w:val="008D7554"/>
    <w:rsid w:val="008D756B"/>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8EB"/>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1FE"/>
    <w:rsid w:val="008E5B5F"/>
    <w:rsid w:val="008E5B80"/>
    <w:rsid w:val="008E5D5A"/>
    <w:rsid w:val="008E5E29"/>
    <w:rsid w:val="008E5E6C"/>
    <w:rsid w:val="008E6117"/>
    <w:rsid w:val="008E6333"/>
    <w:rsid w:val="008E63CD"/>
    <w:rsid w:val="008E6718"/>
    <w:rsid w:val="008E6788"/>
    <w:rsid w:val="008E6DAD"/>
    <w:rsid w:val="008E7DB3"/>
    <w:rsid w:val="008F01AB"/>
    <w:rsid w:val="008F0460"/>
    <w:rsid w:val="008F0D27"/>
    <w:rsid w:val="008F0D35"/>
    <w:rsid w:val="008F1CF8"/>
    <w:rsid w:val="008F1F85"/>
    <w:rsid w:val="008F215C"/>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584"/>
    <w:rsid w:val="008F6649"/>
    <w:rsid w:val="008F6CD0"/>
    <w:rsid w:val="008F6CD1"/>
    <w:rsid w:val="008F7BD6"/>
    <w:rsid w:val="008F7CC3"/>
    <w:rsid w:val="008F7CEF"/>
    <w:rsid w:val="009000FD"/>
    <w:rsid w:val="00900251"/>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281"/>
    <w:rsid w:val="009032CC"/>
    <w:rsid w:val="009032F7"/>
    <w:rsid w:val="009036A5"/>
    <w:rsid w:val="00903A04"/>
    <w:rsid w:val="00903F59"/>
    <w:rsid w:val="0090411E"/>
    <w:rsid w:val="009045C7"/>
    <w:rsid w:val="0090480E"/>
    <w:rsid w:val="00904A52"/>
    <w:rsid w:val="00904A62"/>
    <w:rsid w:val="00904B6D"/>
    <w:rsid w:val="00904E1D"/>
    <w:rsid w:val="009055AC"/>
    <w:rsid w:val="00905A06"/>
    <w:rsid w:val="00905E2D"/>
    <w:rsid w:val="00906100"/>
    <w:rsid w:val="009067B8"/>
    <w:rsid w:val="00906B29"/>
    <w:rsid w:val="00906CA1"/>
    <w:rsid w:val="00906D52"/>
    <w:rsid w:val="00906EED"/>
    <w:rsid w:val="00907071"/>
    <w:rsid w:val="0090715C"/>
    <w:rsid w:val="00907672"/>
    <w:rsid w:val="00910178"/>
    <w:rsid w:val="009108A7"/>
    <w:rsid w:val="00910A24"/>
    <w:rsid w:val="00910BA7"/>
    <w:rsid w:val="00910ED6"/>
    <w:rsid w:val="00911E1A"/>
    <w:rsid w:val="009120E2"/>
    <w:rsid w:val="009123B9"/>
    <w:rsid w:val="0091272E"/>
    <w:rsid w:val="00912DED"/>
    <w:rsid w:val="009131D7"/>
    <w:rsid w:val="00913424"/>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70CE"/>
    <w:rsid w:val="009171B7"/>
    <w:rsid w:val="009200D2"/>
    <w:rsid w:val="00920B31"/>
    <w:rsid w:val="00920D27"/>
    <w:rsid w:val="00920FE4"/>
    <w:rsid w:val="00921140"/>
    <w:rsid w:val="009216BF"/>
    <w:rsid w:val="009218D2"/>
    <w:rsid w:val="00921A74"/>
    <w:rsid w:val="00921C9F"/>
    <w:rsid w:val="00921ED5"/>
    <w:rsid w:val="00921FA1"/>
    <w:rsid w:val="0092206F"/>
    <w:rsid w:val="009223E2"/>
    <w:rsid w:val="009223FC"/>
    <w:rsid w:val="009225B6"/>
    <w:rsid w:val="0092286C"/>
    <w:rsid w:val="00922D55"/>
    <w:rsid w:val="00922ECA"/>
    <w:rsid w:val="00923151"/>
    <w:rsid w:val="009233CA"/>
    <w:rsid w:val="009239D8"/>
    <w:rsid w:val="00923ABA"/>
    <w:rsid w:val="00924108"/>
    <w:rsid w:val="0092434B"/>
    <w:rsid w:val="009247D8"/>
    <w:rsid w:val="00924842"/>
    <w:rsid w:val="00924BE9"/>
    <w:rsid w:val="00924D52"/>
    <w:rsid w:val="00924F5D"/>
    <w:rsid w:val="0092507E"/>
    <w:rsid w:val="0092561F"/>
    <w:rsid w:val="00925836"/>
    <w:rsid w:val="00925AE7"/>
    <w:rsid w:val="00925C3F"/>
    <w:rsid w:val="00925DD1"/>
    <w:rsid w:val="009260EC"/>
    <w:rsid w:val="00926264"/>
    <w:rsid w:val="0092634B"/>
    <w:rsid w:val="00926595"/>
    <w:rsid w:val="0092698B"/>
    <w:rsid w:val="009269EB"/>
    <w:rsid w:val="00926DBC"/>
    <w:rsid w:val="00927060"/>
    <w:rsid w:val="00927211"/>
    <w:rsid w:val="0092767C"/>
    <w:rsid w:val="00927752"/>
    <w:rsid w:val="00927DEE"/>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DEF"/>
    <w:rsid w:val="009355F0"/>
    <w:rsid w:val="00935B52"/>
    <w:rsid w:val="00935E52"/>
    <w:rsid w:val="00936105"/>
    <w:rsid w:val="009363E5"/>
    <w:rsid w:val="00936951"/>
    <w:rsid w:val="00936A90"/>
    <w:rsid w:val="009370A6"/>
    <w:rsid w:val="0093741B"/>
    <w:rsid w:val="00937AC7"/>
    <w:rsid w:val="00937D15"/>
    <w:rsid w:val="009406F4"/>
    <w:rsid w:val="009408BE"/>
    <w:rsid w:val="00940A5D"/>
    <w:rsid w:val="00940BCB"/>
    <w:rsid w:val="00940C1B"/>
    <w:rsid w:val="00940D85"/>
    <w:rsid w:val="00940DF4"/>
    <w:rsid w:val="00940F45"/>
    <w:rsid w:val="00940FB5"/>
    <w:rsid w:val="0094148B"/>
    <w:rsid w:val="00941A1C"/>
    <w:rsid w:val="00941B97"/>
    <w:rsid w:val="00941CE1"/>
    <w:rsid w:val="00941DB2"/>
    <w:rsid w:val="00941E13"/>
    <w:rsid w:val="009421D8"/>
    <w:rsid w:val="00942826"/>
    <w:rsid w:val="00942BB8"/>
    <w:rsid w:val="0094335F"/>
    <w:rsid w:val="00943C02"/>
    <w:rsid w:val="00943D09"/>
    <w:rsid w:val="00944202"/>
    <w:rsid w:val="00944335"/>
    <w:rsid w:val="00944352"/>
    <w:rsid w:val="00944710"/>
    <w:rsid w:val="00944AF4"/>
    <w:rsid w:val="00944D54"/>
    <w:rsid w:val="00944EC4"/>
    <w:rsid w:val="00945337"/>
    <w:rsid w:val="0094541F"/>
    <w:rsid w:val="0094567F"/>
    <w:rsid w:val="009458EF"/>
    <w:rsid w:val="00945D81"/>
    <w:rsid w:val="00945E49"/>
    <w:rsid w:val="009462D8"/>
    <w:rsid w:val="00946388"/>
    <w:rsid w:val="009469FE"/>
    <w:rsid w:val="009477BE"/>
    <w:rsid w:val="00947A78"/>
    <w:rsid w:val="009501B0"/>
    <w:rsid w:val="009509D7"/>
    <w:rsid w:val="00950B09"/>
    <w:rsid w:val="00950DD1"/>
    <w:rsid w:val="00950E4C"/>
    <w:rsid w:val="00951097"/>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A81"/>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273"/>
    <w:rsid w:val="00962364"/>
    <w:rsid w:val="00962647"/>
    <w:rsid w:val="00962874"/>
    <w:rsid w:val="0096292B"/>
    <w:rsid w:val="00962B8E"/>
    <w:rsid w:val="0096336E"/>
    <w:rsid w:val="0096392B"/>
    <w:rsid w:val="0096397B"/>
    <w:rsid w:val="00963A7C"/>
    <w:rsid w:val="00963D8A"/>
    <w:rsid w:val="009640C7"/>
    <w:rsid w:val="009642DA"/>
    <w:rsid w:val="009649EA"/>
    <w:rsid w:val="00964DB8"/>
    <w:rsid w:val="00964E3C"/>
    <w:rsid w:val="00964E69"/>
    <w:rsid w:val="0096504D"/>
    <w:rsid w:val="009654F0"/>
    <w:rsid w:val="009659EA"/>
    <w:rsid w:val="0096691D"/>
    <w:rsid w:val="00966C5F"/>
    <w:rsid w:val="00966EC4"/>
    <w:rsid w:val="009672BC"/>
    <w:rsid w:val="0096766C"/>
    <w:rsid w:val="00967851"/>
    <w:rsid w:val="00967B67"/>
    <w:rsid w:val="00967D2D"/>
    <w:rsid w:val="00967D7D"/>
    <w:rsid w:val="009701DA"/>
    <w:rsid w:val="00970872"/>
    <w:rsid w:val="00970F7A"/>
    <w:rsid w:val="00970FE3"/>
    <w:rsid w:val="00971190"/>
    <w:rsid w:val="009712FC"/>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9E0"/>
    <w:rsid w:val="00974B0E"/>
    <w:rsid w:val="00974EBD"/>
    <w:rsid w:val="009751BA"/>
    <w:rsid w:val="00975412"/>
    <w:rsid w:val="00975859"/>
    <w:rsid w:val="009761A9"/>
    <w:rsid w:val="00976931"/>
    <w:rsid w:val="00976E81"/>
    <w:rsid w:val="00977311"/>
    <w:rsid w:val="009773B3"/>
    <w:rsid w:val="009775C2"/>
    <w:rsid w:val="00977852"/>
    <w:rsid w:val="009778AB"/>
    <w:rsid w:val="00977B50"/>
    <w:rsid w:val="00980403"/>
    <w:rsid w:val="009804CB"/>
    <w:rsid w:val="009809DD"/>
    <w:rsid w:val="00980F14"/>
    <w:rsid w:val="00981350"/>
    <w:rsid w:val="00981374"/>
    <w:rsid w:val="009816C2"/>
    <w:rsid w:val="0098172B"/>
    <w:rsid w:val="009817F9"/>
    <w:rsid w:val="0098183B"/>
    <w:rsid w:val="009819F2"/>
    <w:rsid w:val="00981ABB"/>
    <w:rsid w:val="00981F78"/>
    <w:rsid w:val="009822AF"/>
    <w:rsid w:val="009823A3"/>
    <w:rsid w:val="00982AB4"/>
    <w:rsid w:val="00982B3A"/>
    <w:rsid w:val="00982E67"/>
    <w:rsid w:val="00983061"/>
    <w:rsid w:val="00983223"/>
    <w:rsid w:val="009835DB"/>
    <w:rsid w:val="009838CE"/>
    <w:rsid w:val="00983960"/>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6A5D"/>
    <w:rsid w:val="009876A0"/>
    <w:rsid w:val="009879B5"/>
    <w:rsid w:val="009879F4"/>
    <w:rsid w:val="00987C3D"/>
    <w:rsid w:val="00987D5B"/>
    <w:rsid w:val="009906BD"/>
    <w:rsid w:val="00990A01"/>
    <w:rsid w:val="00990D3B"/>
    <w:rsid w:val="00990DCC"/>
    <w:rsid w:val="009917F3"/>
    <w:rsid w:val="00991CDB"/>
    <w:rsid w:val="00991F01"/>
    <w:rsid w:val="00991F39"/>
    <w:rsid w:val="009921AE"/>
    <w:rsid w:val="00992592"/>
    <w:rsid w:val="00992624"/>
    <w:rsid w:val="009927C4"/>
    <w:rsid w:val="009927F1"/>
    <w:rsid w:val="00992C0D"/>
    <w:rsid w:val="00992CA5"/>
    <w:rsid w:val="009930C0"/>
    <w:rsid w:val="0099324C"/>
    <w:rsid w:val="00993627"/>
    <w:rsid w:val="00993658"/>
    <w:rsid w:val="0099367D"/>
    <w:rsid w:val="009936F0"/>
    <w:rsid w:val="00993DA5"/>
    <w:rsid w:val="00993ED9"/>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DCB"/>
    <w:rsid w:val="00997F8A"/>
    <w:rsid w:val="009A0212"/>
    <w:rsid w:val="009A031F"/>
    <w:rsid w:val="009A041C"/>
    <w:rsid w:val="009A04D7"/>
    <w:rsid w:val="009A05A9"/>
    <w:rsid w:val="009A0886"/>
    <w:rsid w:val="009A0928"/>
    <w:rsid w:val="009A0AE7"/>
    <w:rsid w:val="009A1722"/>
    <w:rsid w:val="009A17F1"/>
    <w:rsid w:val="009A1915"/>
    <w:rsid w:val="009A1B2E"/>
    <w:rsid w:val="009A1E77"/>
    <w:rsid w:val="009A20F1"/>
    <w:rsid w:val="009A2180"/>
    <w:rsid w:val="009A246A"/>
    <w:rsid w:val="009A2944"/>
    <w:rsid w:val="009A29E7"/>
    <w:rsid w:val="009A2B4C"/>
    <w:rsid w:val="009A2B78"/>
    <w:rsid w:val="009A3183"/>
    <w:rsid w:val="009A322F"/>
    <w:rsid w:val="009A34BB"/>
    <w:rsid w:val="009A34F2"/>
    <w:rsid w:val="009A37AC"/>
    <w:rsid w:val="009A38F3"/>
    <w:rsid w:val="009A3AB5"/>
    <w:rsid w:val="009A4C99"/>
    <w:rsid w:val="009A4D6A"/>
    <w:rsid w:val="009A5004"/>
    <w:rsid w:val="009A516A"/>
    <w:rsid w:val="009A528E"/>
    <w:rsid w:val="009A595B"/>
    <w:rsid w:val="009A6127"/>
    <w:rsid w:val="009A637B"/>
    <w:rsid w:val="009A63C5"/>
    <w:rsid w:val="009A6456"/>
    <w:rsid w:val="009A685F"/>
    <w:rsid w:val="009A6BAA"/>
    <w:rsid w:val="009A6C74"/>
    <w:rsid w:val="009A7036"/>
    <w:rsid w:val="009A7154"/>
    <w:rsid w:val="009A76D3"/>
    <w:rsid w:val="009A78D1"/>
    <w:rsid w:val="009B003C"/>
    <w:rsid w:val="009B0097"/>
    <w:rsid w:val="009B0D09"/>
    <w:rsid w:val="009B0D80"/>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AFB"/>
    <w:rsid w:val="009B6C13"/>
    <w:rsid w:val="009B6F4A"/>
    <w:rsid w:val="009B75E3"/>
    <w:rsid w:val="009B7B27"/>
    <w:rsid w:val="009B7BB7"/>
    <w:rsid w:val="009B7FFA"/>
    <w:rsid w:val="009C00EF"/>
    <w:rsid w:val="009C0210"/>
    <w:rsid w:val="009C0896"/>
    <w:rsid w:val="009C0898"/>
    <w:rsid w:val="009C0BC1"/>
    <w:rsid w:val="009C0CBC"/>
    <w:rsid w:val="009C0DBE"/>
    <w:rsid w:val="009C0E79"/>
    <w:rsid w:val="009C10DF"/>
    <w:rsid w:val="009C1518"/>
    <w:rsid w:val="009C1A35"/>
    <w:rsid w:val="009C1B3C"/>
    <w:rsid w:val="009C1D4B"/>
    <w:rsid w:val="009C1E0C"/>
    <w:rsid w:val="009C24EA"/>
    <w:rsid w:val="009C2791"/>
    <w:rsid w:val="009C281C"/>
    <w:rsid w:val="009C283E"/>
    <w:rsid w:val="009C29E0"/>
    <w:rsid w:val="009C31B7"/>
    <w:rsid w:val="009C3630"/>
    <w:rsid w:val="009C3A87"/>
    <w:rsid w:val="009C3C1E"/>
    <w:rsid w:val="009C3D88"/>
    <w:rsid w:val="009C3EEC"/>
    <w:rsid w:val="009C4074"/>
    <w:rsid w:val="009C43CF"/>
    <w:rsid w:val="009C520B"/>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1F8"/>
    <w:rsid w:val="009D0222"/>
    <w:rsid w:val="009D0361"/>
    <w:rsid w:val="009D0720"/>
    <w:rsid w:val="009D079F"/>
    <w:rsid w:val="009D0897"/>
    <w:rsid w:val="009D08B7"/>
    <w:rsid w:val="009D0A1E"/>
    <w:rsid w:val="009D0C84"/>
    <w:rsid w:val="009D0F01"/>
    <w:rsid w:val="009D1547"/>
    <w:rsid w:val="009D18CF"/>
    <w:rsid w:val="009D1D55"/>
    <w:rsid w:val="009D2118"/>
    <w:rsid w:val="009D22EA"/>
    <w:rsid w:val="009D27B8"/>
    <w:rsid w:val="009D291A"/>
    <w:rsid w:val="009D2A06"/>
    <w:rsid w:val="009D2BEA"/>
    <w:rsid w:val="009D2C43"/>
    <w:rsid w:val="009D31C1"/>
    <w:rsid w:val="009D3256"/>
    <w:rsid w:val="009D3A5A"/>
    <w:rsid w:val="009D3A62"/>
    <w:rsid w:val="009D3CC0"/>
    <w:rsid w:val="009D3D45"/>
    <w:rsid w:val="009D40DC"/>
    <w:rsid w:val="009D40FF"/>
    <w:rsid w:val="009D422C"/>
    <w:rsid w:val="009D4303"/>
    <w:rsid w:val="009D478C"/>
    <w:rsid w:val="009D49A4"/>
    <w:rsid w:val="009D4A8E"/>
    <w:rsid w:val="009D4DA3"/>
    <w:rsid w:val="009D5D05"/>
    <w:rsid w:val="009D60A4"/>
    <w:rsid w:val="009D610C"/>
    <w:rsid w:val="009D62E7"/>
    <w:rsid w:val="009D67E0"/>
    <w:rsid w:val="009D688C"/>
    <w:rsid w:val="009D69E5"/>
    <w:rsid w:val="009D6B8A"/>
    <w:rsid w:val="009D6F37"/>
    <w:rsid w:val="009D7470"/>
    <w:rsid w:val="009D75A4"/>
    <w:rsid w:val="009D7EE6"/>
    <w:rsid w:val="009E064A"/>
    <w:rsid w:val="009E0FC3"/>
    <w:rsid w:val="009E1133"/>
    <w:rsid w:val="009E1188"/>
    <w:rsid w:val="009E11A9"/>
    <w:rsid w:val="009E1544"/>
    <w:rsid w:val="009E176B"/>
    <w:rsid w:val="009E1D4E"/>
    <w:rsid w:val="009E1E13"/>
    <w:rsid w:val="009E1E2D"/>
    <w:rsid w:val="009E1F70"/>
    <w:rsid w:val="009E1FFC"/>
    <w:rsid w:val="009E259A"/>
    <w:rsid w:val="009E2F97"/>
    <w:rsid w:val="009E3235"/>
    <w:rsid w:val="009E3790"/>
    <w:rsid w:val="009E3AD5"/>
    <w:rsid w:val="009E3B7E"/>
    <w:rsid w:val="009E40DA"/>
    <w:rsid w:val="009E4158"/>
    <w:rsid w:val="009E457F"/>
    <w:rsid w:val="009E53AA"/>
    <w:rsid w:val="009E53D6"/>
    <w:rsid w:val="009E5656"/>
    <w:rsid w:val="009E5A2B"/>
    <w:rsid w:val="009E5AB4"/>
    <w:rsid w:val="009E5B99"/>
    <w:rsid w:val="009E605E"/>
    <w:rsid w:val="009E612F"/>
    <w:rsid w:val="009E641D"/>
    <w:rsid w:val="009E644C"/>
    <w:rsid w:val="009E65A4"/>
    <w:rsid w:val="009E6F6E"/>
    <w:rsid w:val="009E78D9"/>
    <w:rsid w:val="009E798E"/>
    <w:rsid w:val="009E79E4"/>
    <w:rsid w:val="009F04E9"/>
    <w:rsid w:val="009F0595"/>
    <w:rsid w:val="009F06C1"/>
    <w:rsid w:val="009F06F6"/>
    <w:rsid w:val="009F08FB"/>
    <w:rsid w:val="009F0C38"/>
    <w:rsid w:val="009F0CD1"/>
    <w:rsid w:val="009F1033"/>
    <w:rsid w:val="009F10FC"/>
    <w:rsid w:val="009F187B"/>
    <w:rsid w:val="009F1933"/>
    <w:rsid w:val="009F2297"/>
    <w:rsid w:val="009F2D2A"/>
    <w:rsid w:val="009F2E7E"/>
    <w:rsid w:val="009F3685"/>
    <w:rsid w:val="009F3A4B"/>
    <w:rsid w:val="009F3FC9"/>
    <w:rsid w:val="009F41E1"/>
    <w:rsid w:val="009F4217"/>
    <w:rsid w:val="009F4375"/>
    <w:rsid w:val="009F4834"/>
    <w:rsid w:val="009F4F05"/>
    <w:rsid w:val="009F5234"/>
    <w:rsid w:val="009F5606"/>
    <w:rsid w:val="009F57FE"/>
    <w:rsid w:val="009F5CA4"/>
    <w:rsid w:val="009F6410"/>
    <w:rsid w:val="009F6457"/>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F01"/>
    <w:rsid w:val="00A00F35"/>
    <w:rsid w:val="00A01006"/>
    <w:rsid w:val="00A011C6"/>
    <w:rsid w:val="00A01418"/>
    <w:rsid w:val="00A02183"/>
    <w:rsid w:val="00A0267C"/>
    <w:rsid w:val="00A02B26"/>
    <w:rsid w:val="00A0323C"/>
    <w:rsid w:val="00A03893"/>
    <w:rsid w:val="00A0394B"/>
    <w:rsid w:val="00A040C4"/>
    <w:rsid w:val="00A04118"/>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696"/>
    <w:rsid w:val="00A07A84"/>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2F6"/>
    <w:rsid w:val="00A12301"/>
    <w:rsid w:val="00A12507"/>
    <w:rsid w:val="00A1260C"/>
    <w:rsid w:val="00A12A47"/>
    <w:rsid w:val="00A12A73"/>
    <w:rsid w:val="00A12BEE"/>
    <w:rsid w:val="00A12C5C"/>
    <w:rsid w:val="00A12D28"/>
    <w:rsid w:val="00A12EE8"/>
    <w:rsid w:val="00A131A4"/>
    <w:rsid w:val="00A1341C"/>
    <w:rsid w:val="00A1342C"/>
    <w:rsid w:val="00A13511"/>
    <w:rsid w:val="00A13715"/>
    <w:rsid w:val="00A13AAA"/>
    <w:rsid w:val="00A13CF1"/>
    <w:rsid w:val="00A145D0"/>
    <w:rsid w:val="00A14743"/>
    <w:rsid w:val="00A14B5D"/>
    <w:rsid w:val="00A153B9"/>
    <w:rsid w:val="00A1562F"/>
    <w:rsid w:val="00A157EC"/>
    <w:rsid w:val="00A16098"/>
    <w:rsid w:val="00A16150"/>
    <w:rsid w:val="00A1630A"/>
    <w:rsid w:val="00A1637F"/>
    <w:rsid w:val="00A164DC"/>
    <w:rsid w:val="00A16A02"/>
    <w:rsid w:val="00A17345"/>
    <w:rsid w:val="00A1789B"/>
    <w:rsid w:val="00A17C1A"/>
    <w:rsid w:val="00A17CA3"/>
    <w:rsid w:val="00A17EE0"/>
    <w:rsid w:val="00A20253"/>
    <w:rsid w:val="00A2049C"/>
    <w:rsid w:val="00A205BF"/>
    <w:rsid w:val="00A20CD5"/>
    <w:rsid w:val="00A2104B"/>
    <w:rsid w:val="00A210E9"/>
    <w:rsid w:val="00A218AE"/>
    <w:rsid w:val="00A21A9D"/>
    <w:rsid w:val="00A21AAA"/>
    <w:rsid w:val="00A21C53"/>
    <w:rsid w:val="00A21E51"/>
    <w:rsid w:val="00A22132"/>
    <w:rsid w:val="00A22207"/>
    <w:rsid w:val="00A224C8"/>
    <w:rsid w:val="00A226BE"/>
    <w:rsid w:val="00A22709"/>
    <w:rsid w:val="00A22A06"/>
    <w:rsid w:val="00A22A25"/>
    <w:rsid w:val="00A22AC5"/>
    <w:rsid w:val="00A22D9C"/>
    <w:rsid w:val="00A23162"/>
    <w:rsid w:val="00A2351A"/>
    <w:rsid w:val="00A23921"/>
    <w:rsid w:val="00A23C83"/>
    <w:rsid w:val="00A23E5C"/>
    <w:rsid w:val="00A24150"/>
    <w:rsid w:val="00A2470A"/>
    <w:rsid w:val="00A2481C"/>
    <w:rsid w:val="00A24CCF"/>
    <w:rsid w:val="00A25A28"/>
    <w:rsid w:val="00A261E4"/>
    <w:rsid w:val="00A26200"/>
    <w:rsid w:val="00A26337"/>
    <w:rsid w:val="00A26883"/>
    <w:rsid w:val="00A268F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BC8"/>
    <w:rsid w:val="00A33C3D"/>
    <w:rsid w:val="00A33C9E"/>
    <w:rsid w:val="00A34155"/>
    <w:rsid w:val="00A34D39"/>
    <w:rsid w:val="00A35735"/>
    <w:rsid w:val="00A3583A"/>
    <w:rsid w:val="00A35A0B"/>
    <w:rsid w:val="00A35CBB"/>
    <w:rsid w:val="00A36027"/>
    <w:rsid w:val="00A362CB"/>
    <w:rsid w:val="00A36694"/>
    <w:rsid w:val="00A369F1"/>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CA0"/>
    <w:rsid w:val="00A42659"/>
    <w:rsid w:val="00A42721"/>
    <w:rsid w:val="00A42897"/>
    <w:rsid w:val="00A429DE"/>
    <w:rsid w:val="00A42B0D"/>
    <w:rsid w:val="00A42B40"/>
    <w:rsid w:val="00A42B8A"/>
    <w:rsid w:val="00A42EA6"/>
    <w:rsid w:val="00A43383"/>
    <w:rsid w:val="00A4339C"/>
    <w:rsid w:val="00A43B52"/>
    <w:rsid w:val="00A4449D"/>
    <w:rsid w:val="00A44530"/>
    <w:rsid w:val="00A44844"/>
    <w:rsid w:val="00A44882"/>
    <w:rsid w:val="00A44AA5"/>
    <w:rsid w:val="00A44E28"/>
    <w:rsid w:val="00A454AC"/>
    <w:rsid w:val="00A4570E"/>
    <w:rsid w:val="00A45A3B"/>
    <w:rsid w:val="00A46395"/>
    <w:rsid w:val="00A46A08"/>
    <w:rsid w:val="00A46FAD"/>
    <w:rsid w:val="00A470ED"/>
    <w:rsid w:val="00A472F3"/>
    <w:rsid w:val="00A47430"/>
    <w:rsid w:val="00A4761F"/>
    <w:rsid w:val="00A4768C"/>
    <w:rsid w:val="00A47B4B"/>
    <w:rsid w:val="00A5044D"/>
    <w:rsid w:val="00A509D7"/>
    <w:rsid w:val="00A50AED"/>
    <w:rsid w:val="00A50B00"/>
    <w:rsid w:val="00A51133"/>
    <w:rsid w:val="00A511FB"/>
    <w:rsid w:val="00A5138A"/>
    <w:rsid w:val="00A514EB"/>
    <w:rsid w:val="00A521E0"/>
    <w:rsid w:val="00A52A54"/>
    <w:rsid w:val="00A52AED"/>
    <w:rsid w:val="00A52D1E"/>
    <w:rsid w:val="00A53552"/>
    <w:rsid w:val="00A53DDA"/>
    <w:rsid w:val="00A53E5D"/>
    <w:rsid w:val="00A53F04"/>
    <w:rsid w:val="00A544BF"/>
    <w:rsid w:val="00A5450C"/>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61D"/>
    <w:rsid w:val="00A61828"/>
    <w:rsid w:val="00A61F25"/>
    <w:rsid w:val="00A620AA"/>
    <w:rsid w:val="00A62953"/>
    <w:rsid w:val="00A62961"/>
    <w:rsid w:val="00A62D25"/>
    <w:rsid w:val="00A63033"/>
    <w:rsid w:val="00A630F5"/>
    <w:rsid w:val="00A63338"/>
    <w:rsid w:val="00A635F1"/>
    <w:rsid w:val="00A6364F"/>
    <w:rsid w:val="00A637E3"/>
    <w:rsid w:val="00A63872"/>
    <w:rsid w:val="00A63A37"/>
    <w:rsid w:val="00A63A89"/>
    <w:rsid w:val="00A63AEF"/>
    <w:rsid w:val="00A64196"/>
    <w:rsid w:val="00A64BC7"/>
    <w:rsid w:val="00A64EB1"/>
    <w:rsid w:val="00A6509D"/>
    <w:rsid w:val="00A65354"/>
    <w:rsid w:val="00A657CF"/>
    <w:rsid w:val="00A659FD"/>
    <w:rsid w:val="00A65FBF"/>
    <w:rsid w:val="00A66089"/>
    <w:rsid w:val="00A668EE"/>
    <w:rsid w:val="00A66A0F"/>
    <w:rsid w:val="00A66A5A"/>
    <w:rsid w:val="00A66C9D"/>
    <w:rsid w:val="00A67629"/>
    <w:rsid w:val="00A677A0"/>
    <w:rsid w:val="00A677C1"/>
    <w:rsid w:val="00A67A8E"/>
    <w:rsid w:val="00A67AC6"/>
    <w:rsid w:val="00A70136"/>
    <w:rsid w:val="00A702C2"/>
    <w:rsid w:val="00A704B5"/>
    <w:rsid w:val="00A70A02"/>
    <w:rsid w:val="00A70A35"/>
    <w:rsid w:val="00A70BC4"/>
    <w:rsid w:val="00A7141F"/>
    <w:rsid w:val="00A71D6B"/>
    <w:rsid w:val="00A72343"/>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62F5"/>
    <w:rsid w:val="00A7634B"/>
    <w:rsid w:val="00A7662C"/>
    <w:rsid w:val="00A76696"/>
    <w:rsid w:val="00A76A52"/>
    <w:rsid w:val="00A76BF2"/>
    <w:rsid w:val="00A76D98"/>
    <w:rsid w:val="00A76FC0"/>
    <w:rsid w:val="00A770A5"/>
    <w:rsid w:val="00A7735F"/>
    <w:rsid w:val="00A77816"/>
    <w:rsid w:val="00A77C0E"/>
    <w:rsid w:val="00A806D6"/>
    <w:rsid w:val="00A80888"/>
    <w:rsid w:val="00A80CBB"/>
    <w:rsid w:val="00A80E52"/>
    <w:rsid w:val="00A80F4D"/>
    <w:rsid w:val="00A8135C"/>
    <w:rsid w:val="00A815C4"/>
    <w:rsid w:val="00A81633"/>
    <w:rsid w:val="00A8186B"/>
    <w:rsid w:val="00A81897"/>
    <w:rsid w:val="00A81F4B"/>
    <w:rsid w:val="00A8221B"/>
    <w:rsid w:val="00A8224C"/>
    <w:rsid w:val="00A82665"/>
    <w:rsid w:val="00A831F0"/>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CF5"/>
    <w:rsid w:val="00A86F64"/>
    <w:rsid w:val="00A86FEF"/>
    <w:rsid w:val="00A8745A"/>
    <w:rsid w:val="00A87482"/>
    <w:rsid w:val="00A874BE"/>
    <w:rsid w:val="00A875E8"/>
    <w:rsid w:val="00A87C98"/>
    <w:rsid w:val="00A90264"/>
    <w:rsid w:val="00A905F1"/>
    <w:rsid w:val="00A90E27"/>
    <w:rsid w:val="00A91218"/>
    <w:rsid w:val="00A91469"/>
    <w:rsid w:val="00A9164F"/>
    <w:rsid w:val="00A91982"/>
    <w:rsid w:val="00A91F3E"/>
    <w:rsid w:val="00A92353"/>
    <w:rsid w:val="00A9287D"/>
    <w:rsid w:val="00A92E59"/>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432"/>
    <w:rsid w:val="00A96801"/>
    <w:rsid w:val="00A9692B"/>
    <w:rsid w:val="00A96D7E"/>
    <w:rsid w:val="00A96FD3"/>
    <w:rsid w:val="00A971EC"/>
    <w:rsid w:val="00A9727C"/>
    <w:rsid w:val="00A9742B"/>
    <w:rsid w:val="00A97666"/>
    <w:rsid w:val="00A97835"/>
    <w:rsid w:val="00A97B8C"/>
    <w:rsid w:val="00A97E7B"/>
    <w:rsid w:val="00AA0003"/>
    <w:rsid w:val="00AA0A0B"/>
    <w:rsid w:val="00AA0D6B"/>
    <w:rsid w:val="00AA0ECE"/>
    <w:rsid w:val="00AA158B"/>
    <w:rsid w:val="00AA1D12"/>
    <w:rsid w:val="00AA1DBC"/>
    <w:rsid w:val="00AA1EEC"/>
    <w:rsid w:val="00AA1F14"/>
    <w:rsid w:val="00AA210C"/>
    <w:rsid w:val="00AA27F7"/>
    <w:rsid w:val="00AA29F2"/>
    <w:rsid w:val="00AA2B93"/>
    <w:rsid w:val="00AA2CD8"/>
    <w:rsid w:val="00AA2D01"/>
    <w:rsid w:val="00AA2FDC"/>
    <w:rsid w:val="00AA30A2"/>
    <w:rsid w:val="00AA3270"/>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5B8B"/>
    <w:rsid w:val="00AA6026"/>
    <w:rsid w:val="00AA6206"/>
    <w:rsid w:val="00AA630A"/>
    <w:rsid w:val="00AA69EF"/>
    <w:rsid w:val="00AA6A93"/>
    <w:rsid w:val="00AA6B64"/>
    <w:rsid w:val="00AA6F9A"/>
    <w:rsid w:val="00AA7B35"/>
    <w:rsid w:val="00AA7C4F"/>
    <w:rsid w:val="00AA7E5F"/>
    <w:rsid w:val="00AB001C"/>
    <w:rsid w:val="00AB003A"/>
    <w:rsid w:val="00AB02C8"/>
    <w:rsid w:val="00AB06B8"/>
    <w:rsid w:val="00AB0ADE"/>
    <w:rsid w:val="00AB0B71"/>
    <w:rsid w:val="00AB0CA0"/>
    <w:rsid w:val="00AB102D"/>
    <w:rsid w:val="00AB1A33"/>
    <w:rsid w:val="00AB1BBE"/>
    <w:rsid w:val="00AB1BDB"/>
    <w:rsid w:val="00AB1C99"/>
    <w:rsid w:val="00AB261F"/>
    <w:rsid w:val="00AB2857"/>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C0479"/>
    <w:rsid w:val="00AC06BF"/>
    <w:rsid w:val="00AC0825"/>
    <w:rsid w:val="00AC1191"/>
    <w:rsid w:val="00AC1281"/>
    <w:rsid w:val="00AC1500"/>
    <w:rsid w:val="00AC1E4A"/>
    <w:rsid w:val="00AC2D4E"/>
    <w:rsid w:val="00AC2DA4"/>
    <w:rsid w:val="00AC2FDB"/>
    <w:rsid w:val="00AC3084"/>
    <w:rsid w:val="00AC3318"/>
    <w:rsid w:val="00AC3431"/>
    <w:rsid w:val="00AC3657"/>
    <w:rsid w:val="00AC37AD"/>
    <w:rsid w:val="00AC38E9"/>
    <w:rsid w:val="00AC4590"/>
    <w:rsid w:val="00AC45D6"/>
    <w:rsid w:val="00AC4676"/>
    <w:rsid w:val="00AC4931"/>
    <w:rsid w:val="00AC4D53"/>
    <w:rsid w:val="00AC4E2E"/>
    <w:rsid w:val="00AC5388"/>
    <w:rsid w:val="00AC5A3B"/>
    <w:rsid w:val="00AC61B3"/>
    <w:rsid w:val="00AC63F4"/>
    <w:rsid w:val="00AC6521"/>
    <w:rsid w:val="00AC690A"/>
    <w:rsid w:val="00AC6D0A"/>
    <w:rsid w:val="00AC6F1B"/>
    <w:rsid w:val="00AC7949"/>
    <w:rsid w:val="00AC7F6B"/>
    <w:rsid w:val="00AD07A8"/>
    <w:rsid w:val="00AD12BD"/>
    <w:rsid w:val="00AD163D"/>
    <w:rsid w:val="00AD1AEF"/>
    <w:rsid w:val="00AD1DD2"/>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696"/>
    <w:rsid w:val="00AD3BEC"/>
    <w:rsid w:val="00AD3EC6"/>
    <w:rsid w:val="00AD423F"/>
    <w:rsid w:val="00AD46B6"/>
    <w:rsid w:val="00AD48F9"/>
    <w:rsid w:val="00AD4B4D"/>
    <w:rsid w:val="00AD4C1E"/>
    <w:rsid w:val="00AD514B"/>
    <w:rsid w:val="00AD58E2"/>
    <w:rsid w:val="00AD5B9B"/>
    <w:rsid w:val="00AD6201"/>
    <w:rsid w:val="00AD6C7F"/>
    <w:rsid w:val="00AD70C9"/>
    <w:rsid w:val="00AD732B"/>
    <w:rsid w:val="00AD7346"/>
    <w:rsid w:val="00AD75A6"/>
    <w:rsid w:val="00AD7927"/>
    <w:rsid w:val="00AD7C32"/>
    <w:rsid w:val="00AD7ECD"/>
    <w:rsid w:val="00AE057F"/>
    <w:rsid w:val="00AE060E"/>
    <w:rsid w:val="00AE0D23"/>
    <w:rsid w:val="00AE0E9E"/>
    <w:rsid w:val="00AE1208"/>
    <w:rsid w:val="00AE1418"/>
    <w:rsid w:val="00AE14B7"/>
    <w:rsid w:val="00AE18D8"/>
    <w:rsid w:val="00AE18E9"/>
    <w:rsid w:val="00AE1985"/>
    <w:rsid w:val="00AE1EFD"/>
    <w:rsid w:val="00AE2205"/>
    <w:rsid w:val="00AE232B"/>
    <w:rsid w:val="00AE2707"/>
    <w:rsid w:val="00AE2BFE"/>
    <w:rsid w:val="00AE3004"/>
    <w:rsid w:val="00AE31B1"/>
    <w:rsid w:val="00AE34CE"/>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28B0"/>
    <w:rsid w:val="00AF2DED"/>
    <w:rsid w:val="00AF3C80"/>
    <w:rsid w:val="00AF3C8C"/>
    <w:rsid w:val="00AF41FC"/>
    <w:rsid w:val="00AF457C"/>
    <w:rsid w:val="00AF4648"/>
    <w:rsid w:val="00AF467C"/>
    <w:rsid w:val="00AF4BC1"/>
    <w:rsid w:val="00AF4CC8"/>
    <w:rsid w:val="00AF5021"/>
    <w:rsid w:val="00AF5363"/>
    <w:rsid w:val="00AF5817"/>
    <w:rsid w:val="00AF5F78"/>
    <w:rsid w:val="00AF638D"/>
    <w:rsid w:val="00AF63A9"/>
    <w:rsid w:val="00AF6591"/>
    <w:rsid w:val="00AF66F1"/>
    <w:rsid w:val="00AF6AE3"/>
    <w:rsid w:val="00AF6B0D"/>
    <w:rsid w:val="00AF6B1B"/>
    <w:rsid w:val="00AF7263"/>
    <w:rsid w:val="00AF72C3"/>
    <w:rsid w:val="00AF738A"/>
    <w:rsid w:val="00AF748A"/>
    <w:rsid w:val="00AF7491"/>
    <w:rsid w:val="00AF782D"/>
    <w:rsid w:val="00AF7EF3"/>
    <w:rsid w:val="00AF7F09"/>
    <w:rsid w:val="00AF7FDD"/>
    <w:rsid w:val="00B002BA"/>
    <w:rsid w:val="00B00306"/>
    <w:rsid w:val="00B00858"/>
    <w:rsid w:val="00B00AB2"/>
    <w:rsid w:val="00B00D62"/>
    <w:rsid w:val="00B00D79"/>
    <w:rsid w:val="00B010D3"/>
    <w:rsid w:val="00B010DD"/>
    <w:rsid w:val="00B01670"/>
    <w:rsid w:val="00B01A7A"/>
    <w:rsid w:val="00B01CC2"/>
    <w:rsid w:val="00B01DD5"/>
    <w:rsid w:val="00B01F0D"/>
    <w:rsid w:val="00B02014"/>
    <w:rsid w:val="00B0226B"/>
    <w:rsid w:val="00B0226D"/>
    <w:rsid w:val="00B023FC"/>
    <w:rsid w:val="00B02599"/>
    <w:rsid w:val="00B02A4C"/>
    <w:rsid w:val="00B02E11"/>
    <w:rsid w:val="00B03101"/>
    <w:rsid w:val="00B039CE"/>
    <w:rsid w:val="00B03D26"/>
    <w:rsid w:val="00B03E6F"/>
    <w:rsid w:val="00B04D36"/>
    <w:rsid w:val="00B04F11"/>
    <w:rsid w:val="00B054CE"/>
    <w:rsid w:val="00B0560C"/>
    <w:rsid w:val="00B05688"/>
    <w:rsid w:val="00B06102"/>
    <w:rsid w:val="00B06AF4"/>
    <w:rsid w:val="00B06C77"/>
    <w:rsid w:val="00B075EC"/>
    <w:rsid w:val="00B077B1"/>
    <w:rsid w:val="00B07CBE"/>
    <w:rsid w:val="00B07F35"/>
    <w:rsid w:val="00B104A6"/>
    <w:rsid w:val="00B10694"/>
    <w:rsid w:val="00B1093D"/>
    <w:rsid w:val="00B10BD1"/>
    <w:rsid w:val="00B10F6D"/>
    <w:rsid w:val="00B111BF"/>
    <w:rsid w:val="00B114C4"/>
    <w:rsid w:val="00B11882"/>
    <w:rsid w:val="00B11BF1"/>
    <w:rsid w:val="00B11D07"/>
    <w:rsid w:val="00B11E29"/>
    <w:rsid w:val="00B12498"/>
    <w:rsid w:val="00B12F78"/>
    <w:rsid w:val="00B13732"/>
    <w:rsid w:val="00B137AD"/>
    <w:rsid w:val="00B137BE"/>
    <w:rsid w:val="00B137D3"/>
    <w:rsid w:val="00B1388A"/>
    <w:rsid w:val="00B13930"/>
    <w:rsid w:val="00B13BE5"/>
    <w:rsid w:val="00B13F1F"/>
    <w:rsid w:val="00B146A7"/>
    <w:rsid w:val="00B1477C"/>
    <w:rsid w:val="00B147CC"/>
    <w:rsid w:val="00B14B3C"/>
    <w:rsid w:val="00B14DE2"/>
    <w:rsid w:val="00B150B5"/>
    <w:rsid w:val="00B15141"/>
    <w:rsid w:val="00B151C6"/>
    <w:rsid w:val="00B1537F"/>
    <w:rsid w:val="00B15A0F"/>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3B16"/>
    <w:rsid w:val="00B23E08"/>
    <w:rsid w:val="00B24799"/>
    <w:rsid w:val="00B247E5"/>
    <w:rsid w:val="00B24D8D"/>
    <w:rsid w:val="00B24DB9"/>
    <w:rsid w:val="00B24F49"/>
    <w:rsid w:val="00B25258"/>
    <w:rsid w:val="00B253EA"/>
    <w:rsid w:val="00B254EC"/>
    <w:rsid w:val="00B2554C"/>
    <w:rsid w:val="00B25585"/>
    <w:rsid w:val="00B25688"/>
    <w:rsid w:val="00B25951"/>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3F30"/>
    <w:rsid w:val="00B3416B"/>
    <w:rsid w:val="00B34886"/>
    <w:rsid w:val="00B3488B"/>
    <w:rsid w:val="00B348C6"/>
    <w:rsid w:val="00B3511C"/>
    <w:rsid w:val="00B35284"/>
    <w:rsid w:val="00B3539A"/>
    <w:rsid w:val="00B35CB3"/>
    <w:rsid w:val="00B35E56"/>
    <w:rsid w:val="00B35F8E"/>
    <w:rsid w:val="00B36A46"/>
    <w:rsid w:val="00B37022"/>
    <w:rsid w:val="00B37121"/>
    <w:rsid w:val="00B372EA"/>
    <w:rsid w:val="00B4003E"/>
    <w:rsid w:val="00B40292"/>
    <w:rsid w:val="00B406B2"/>
    <w:rsid w:val="00B40D73"/>
    <w:rsid w:val="00B411A3"/>
    <w:rsid w:val="00B412CB"/>
    <w:rsid w:val="00B41351"/>
    <w:rsid w:val="00B4155A"/>
    <w:rsid w:val="00B415EF"/>
    <w:rsid w:val="00B41A84"/>
    <w:rsid w:val="00B41B34"/>
    <w:rsid w:val="00B42378"/>
    <w:rsid w:val="00B424F2"/>
    <w:rsid w:val="00B427E4"/>
    <w:rsid w:val="00B42879"/>
    <w:rsid w:val="00B42B9A"/>
    <w:rsid w:val="00B430D3"/>
    <w:rsid w:val="00B432D4"/>
    <w:rsid w:val="00B43458"/>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4E0"/>
    <w:rsid w:val="00B47784"/>
    <w:rsid w:val="00B4783F"/>
    <w:rsid w:val="00B47CEF"/>
    <w:rsid w:val="00B47E6A"/>
    <w:rsid w:val="00B50445"/>
    <w:rsid w:val="00B504F7"/>
    <w:rsid w:val="00B50D6B"/>
    <w:rsid w:val="00B50E77"/>
    <w:rsid w:val="00B51224"/>
    <w:rsid w:val="00B513F2"/>
    <w:rsid w:val="00B51420"/>
    <w:rsid w:val="00B51526"/>
    <w:rsid w:val="00B51A40"/>
    <w:rsid w:val="00B51CC0"/>
    <w:rsid w:val="00B521AF"/>
    <w:rsid w:val="00B52559"/>
    <w:rsid w:val="00B52646"/>
    <w:rsid w:val="00B529F2"/>
    <w:rsid w:val="00B52AAD"/>
    <w:rsid w:val="00B52BFC"/>
    <w:rsid w:val="00B52EA6"/>
    <w:rsid w:val="00B52EB3"/>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29E"/>
    <w:rsid w:val="00B57861"/>
    <w:rsid w:val="00B60325"/>
    <w:rsid w:val="00B60567"/>
    <w:rsid w:val="00B60605"/>
    <w:rsid w:val="00B607AC"/>
    <w:rsid w:val="00B607B8"/>
    <w:rsid w:val="00B60DF7"/>
    <w:rsid w:val="00B60E6E"/>
    <w:rsid w:val="00B6158B"/>
    <w:rsid w:val="00B6184F"/>
    <w:rsid w:val="00B619AF"/>
    <w:rsid w:val="00B61B85"/>
    <w:rsid w:val="00B61CFF"/>
    <w:rsid w:val="00B61F53"/>
    <w:rsid w:val="00B61F70"/>
    <w:rsid w:val="00B6237B"/>
    <w:rsid w:val="00B624C5"/>
    <w:rsid w:val="00B62A18"/>
    <w:rsid w:val="00B63056"/>
    <w:rsid w:val="00B6305A"/>
    <w:rsid w:val="00B634C4"/>
    <w:rsid w:val="00B63870"/>
    <w:rsid w:val="00B640AB"/>
    <w:rsid w:val="00B64398"/>
    <w:rsid w:val="00B64484"/>
    <w:rsid w:val="00B645EE"/>
    <w:rsid w:val="00B645F8"/>
    <w:rsid w:val="00B646A6"/>
    <w:rsid w:val="00B64995"/>
    <w:rsid w:val="00B652B0"/>
    <w:rsid w:val="00B657B5"/>
    <w:rsid w:val="00B65D1C"/>
    <w:rsid w:val="00B65EE4"/>
    <w:rsid w:val="00B66118"/>
    <w:rsid w:val="00B664EC"/>
    <w:rsid w:val="00B66758"/>
    <w:rsid w:val="00B66801"/>
    <w:rsid w:val="00B66C83"/>
    <w:rsid w:val="00B66FF7"/>
    <w:rsid w:val="00B675E5"/>
    <w:rsid w:val="00B678AA"/>
    <w:rsid w:val="00B6796C"/>
    <w:rsid w:val="00B67B2B"/>
    <w:rsid w:val="00B67CDB"/>
    <w:rsid w:val="00B67D7F"/>
    <w:rsid w:val="00B70333"/>
    <w:rsid w:val="00B703CE"/>
    <w:rsid w:val="00B70470"/>
    <w:rsid w:val="00B70699"/>
    <w:rsid w:val="00B707D8"/>
    <w:rsid w:val="00B70A49"/>
    <w:rsid w:val="00B70EDB"/>
    <w:rsid w:val="00B713B9"/>
    <w:rsid w:val="00B71796"/>
    <w:rsid w:val="00B71A24"/>
    <w:rsid w:val="00B71A5D"/>
    <w:rsid w:val="00B71E26"/>
    <w:rsid w:val="00B72184"/>
    <w:rsid w:val="00B7273B"/>
    <w:rsid w:val="00B727B8"/>
    <w:rsid w:val="00B73259"/>
    <w:rsid w:val="00B73453"/>
    <w:rsid w:val="00B737B7"/>
    <w:rsid w:val="00B737C7"/>
    <w:rsid w:val="00B73B30"/>
    <w:rsid w:val="00B74012"/>
    <w:rsid w:val="00B740B0"/>
    <w:rsid w:val="00B741DB"/>
    <w:rsid w:val="00B74570"/>
    <w:rsid w:val="00B74572"/>
    <w:rsid w:val="00B74A0D"/>
    <w:rsid w:val="00B74EC0"/>
    <w:rsid w:val="00B7550E"/>
    <w:rsid w:val="00B75667"/>
    <w:rsid w:val="00B758C6"/>
    <w:rsid w:val="00B75D83"/>
    <w:rsid w:val="00B75ED2"/>
    <w:rsid w:val="00B76727"/>
    <w:rsid w:val="00B76CD5"/>
    <w:rsid w:val="00B77062"/>
    <w:rsid w:val="00B7709F"/>
    <w:rsid w:val="00B77184"/>
    <w:rsid w:val="00B774CC"/>
    <w:rsid w:val="00B77632"/>
    <w:rsid w:val="00B776BE"/>
    <w:rsid w:val="00B77D8A"/>
    <w:rsid w:val="00B8053A"/>
    <w:rsid w:val="00B8053B"/>
    <w:rsid w:val="00B80795"/>
    <w:rsid w:val="00B80F5B"/>
    <w:rsid w:val="00B811F0"/>
    <w:rsid w:val="00B812E8"/>
    <w:rsid w:val="00B81578"/>
    <w:rsid w:val="00B81684"/>
    <w:rsid w:val="00B817F4"/>
    <w:rsid w:val="00B8197D"/>
    <w:rsid w:val="00B8206A"/>
    <w:rsid w:val="00B820E6"/>
    <w:rsid w:val="00B821AB"/>
    <w:rsid w:val="00B82519"/>
    <w:rsid w:val="00B82942"/>
    <w:rsid w:val="00B82ED6"/>
    <w:rsid w:val="00B830F7"/>
    <w:rsid w:val="00B8321E"/>
    <w:rsid w:val="00B83414"/>
    <w:rsid w:val="00B834DF"/>
    <w:rsid w:val="00B834E1"/>
    <w:rsid w:val="00B837AF"/>
    <w:rsid w:val="00B83874"/>
    <w:rsid w:val="00B83AC3"/>
    <w:rsid w:val="00B83D8E"/>
    <w:rsid w:val="00B83DF6"/>
    <w:rsid w:val="00B8408E"/>
    <w:rsid w:val="00B84920"/>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184"/>
    <w:rsid w:val="00B90516"/>
    <w:rsid w:val="00B905D9"/>
    <w:rsid w:val="00B907C3"/>
    <w:rsid w:val="00B90B65"/>
    <w:rsid w:val="00B90DC8"/>
    <w:rsid w:val="00B911A5"/>
    <w:rsid w:val="00B91356"/>
    <w:rsid w:val="00B917B0"/>
    <w:rsid w:val="00B91B0C"/>
    <w:rsid w:val="00B91E0F"/>
    <w:rsid w:val="00B926E0"/>
    <w:rsid w:val="00B928B6"/>
    <w:rsid w:val="00B92A14"/>
    <w:rsid w:val="00B92C15"/>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A58"/>
    <w:rsid w:val="00B96ABF"/>
    <w:rsid w:val="00B96CBF"/>
    <w:rsid w:val="00B96CF0"/>
    <w:rsid w:val="00B96DA2"/>
    <w:rsid w:val="00B96EBF"/>
    <w:rsid w:val="00B977E6"/>
    <w:rsid w:val="00B97B85"/>
    <w:rsid w:val="00BA0512"/>
    <w:rsid w:val="00BA067F"/>
    <w:rsid w:val="00BA0827"/>
    <w:rsid w:val="00BA0864"/>
    <w:rsid w:val="00BA0B66"/>
    <w:rsid w:val="00BA0EBA"/>
    <w:rsid w:val="00BA1212"/>
    <w:rsid w:val="00BA1334"/>
    <w:rsid w:val="00BA13E0"/>
    <w:rsid w:val="00BA17C4"/>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8E0"/>
    <w:rsid w:val="00BA4C24"/>
    <w:rsid w:val="00BA4E10"/>
    <w:rsid w:val="00BA4E68"/>
    <w:rsid w:val="00BA5346"/>
    <w:rsid w:val="00BA54FB"/>
    <w:rsid w:val="00BA57E9"/>
    <w:rsid w:val="00BA580D"/>
    <w:rsid w:val="00BA5974"/>
    <w:rsid w:val="00BA5B1B"/>
    <w:rsid w:val="00BA5C97"/>
    <w:rsid w:val="00BA5EFB"/>
    <w:rsid w:val="00BA6282"/>
    <w:rsid w:val="00BA659A"/>
    <w:rsid w:val="00BA68C1"/>
    <w:rsid w:val="00BA6955"/>
    <w:rsid w:val="00BA6B9B"/>
    <w:rsid w:val="00BA6CFD"/>
    <w:rsid w:val="00BA720E"/>
    <w:rsid w:val="00BA7272"/>
    <w:rsid w:val="00BA7423"/>
    <w:rsid w:val="00BA7541"/>
    <w:rsid w:val="00BA758B"/>
    <w:rsid w:val="00BA75BA"/>
    <w:rsid w:val="00BA7688"/>
    <w:rsid w:val="00BA79DC"/>
    <w:rsid w:val="00BA7BE9"/>
    <w:rsid w:val="00BA7EB0"/>
    <w:rsid w:val="00BB0528"/>
    <w:rsid w:val="00BB070E"/>
    <w:rsid w:val="00BB0B3E"/>
    <w:rsid w:val="00BB0D75"/>
    <w:rsid w:val="00BB0FE6"/>
    <w:rsid w:val="00BB1211"/>
    <w:rsid w:val="00BB1393"/>
    <w:rsid w:val="00BB14FA"/>
    <w:rsid w:val="00BB1966"/>
    <w:rsid w:val="00BB1B24"/>
    <w:rsid w:val="00BB1C4F"/>
    <w:rsid w:val="00BB1D50"/>
    <w:rsid w:val="00BB225D"/>
    <w:rsid w:val="00BB2362"/>
    <w:rsid w:val="00BB237B"/>
    <w:rsid w:val="00BB2649"/>
    <w:rsid w:val="00BB3355"/>
    <w:rsid w:val="00BB365A"/>
    <w:rsid w:val="00BB3F4C"/>
    <w:rsid w:val="00BB3F8F"/>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AF2"/>
    <w:rsid w:val="00BC3CF8"/>
    <w:rsid w:val="00BC3FE8"/>
    <w:rsid w:val="00BC40DE"/>
    <w:rsid w:val="00BC499E"/>
    <w:rsid w:val="00BC5CE2"/>
    <w:rsid w:val="00BC5E23"/>
    <w:rsid w:val="00BC5E7C"/>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238C"/>
    <w:rsid w:val="00BD267C"/>
    <w:rsid w:val="00BD2A08"/>
    <w:rsid w:val="00BD2F55"/>
    <w:rsid w:val="00BD3147"/>
    <w:rsid w:val="00BD3837"/>
    <w:rsid w:val="00BD386B"/>
    <w:rsid w:val="00BD39CD"/>
    <w:rsid w:val="00BD3B1F"/>
    <w:rsid w:val="00BD3C69"/>
    <w:rsid w:val="00BD3C9C"/>
    <w:rsid w:val="00BD3D7A"/>
    <w:rsid w:val="00BD4235"/>
    <w:rsid w:val="00BD45AD"/>
    <w:rsid w:val="00BD5A26"/>
    <w:rsid w:val="00BD5B4D"/>
    <w:rsid w:val="00BD5CD4"/>
    <w:rsid w:val="00BD5FA4"/>
    <w:rsid w:val="00BD6509"/>
    <w:rsid w:val="00BD664F"/>
    <w:rsid w:val="00BD689C"/>
    <w:rsid w:val="00BD6A22"/>
    <w:rsid w:val="00BD6D88"/>
    <w:rsid w:val="00BD72C8"/>
    <w:rsid w:val="00BD7A82"/>
    <w:rsid w:val="00BD7F9E"/>
    <w:rsid w:val="00BD7FD9"/>
    <w:rsid w:val="00BE072F"/>
    <w:rsid w:val="00BE0C10"/>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CDB"/>
    <w:rsid w:val="00BE3E52"/>
    <w:rsid w:val="00BE3EA0"/>
    <w:rsid w:val="00BE403F"/>
    <w:rsid w:val="00BE44DA"/>
    <w:rsid w:val="00BE4593"/>
    <w:rsid w:val="00BE475F"/>
    <w:rsid w:val="00BE49CE"/>
    <w:rsid w:val="00BE4CE5"/>
    <w:rsid w:val="00BE5164"/>
    <w:rsid w:val="00BE5519"/>
    <w:rsid w:val="00BE57B1"/>
    <w:rsid w:val="00BE5813"/>
    <w:rsid w:val="00BE60DC"/>
    <w:rsid w:val="00BE6149"/>
    <w:rsid w:val="00BE6505"/>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6CD"/>
    <w:rsid w:val="00BF1A29"/>
    <w:rsid w:val="00BF204A"/>
    <w:rsid w:val="00BF21AD"/>
    <w:rsid w:val="00BF220D"/>
    <w:rsid w:val="00BF2372"/>
    <w:rsid w:val="00BF2817"/>
    <w:rsid w:val="00BF314F"/>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60E3"/>
    <w:rsid w:val="00BF6657"/>
    <w:rsid w:val="00BF6C19"/>
    <w:rsid w:val="00BF6FBF"/>
    <w:rsid w:val="00BF70A1"/>
    <w:rsid w:val="00BF70F8"/>
    <w:rsid w:val="00BF739A"/>
    <w:rsid w:val="00BF7B97"/>
    <w:rsid w:val="00BF7C67"/>
    <w:rsid w:val="00BF7D39"/>
    <w:rsid w:val="00BF7D43"/>
    <w:rsid w:val="00BF7E33"/>
    <w:rsid w:val="00C0009E"/>
    <w:rsid w:val="00C00CFA"/>
    <w:rsid w:val="00C00F1A"/>
    <w:rsid w:val="00C010F5"/>
    <w:rsid w:val="00C01305"/>
    <w:rsid w:val="00C0150C"/>
    <w:rsid w:val="00C01835"/>
    <w:rsid w:val="00C01A76"/>
    <w:rsid w:val="00C02192"/>
    <w:rsid w:val="00C023FA"/>
    <w:rsid w:val="00C02B03"/>
    <w:rsid w:val="00C02B71"/>
    <w:rsid w:val="00C02CDE"/>
    <w:rsid w:val="00C0350D"/>
    <w:rsid w:val="00C039B6"/>
    <w:rsid w:val="00C03B7B"/>
    <w:rsid w:val="00C03D5C"/>
    <w:rsid w:val="00C04085"/>
    <w:rsid w:val="00C04591"/>
    <w:rsid w:val="00C04838"/>
    <w:rsid w:val="00C04B83"/>
    <w:rsid w:val="00C057E0"/>
    <w:rsid w:val="00C05863"/>
    <w:rsid w:val="00C05AA9"/>
    <w:rsid w:val="00C05C20"/>
    <w:rsid w:val="00C06066"/>
    <w:rsid w:val="00C060B4"/>
    <w:rsid w:val="00C0648A"/>
    <w:rsid w:val="00C06690"/>
    <w:rsid w:val="00C067A4"/>
    <w:rsid w:val="00C06BE9"/>
    <w:rsid w:val="00C07141"/>
    <w:rsid w:val="00C071C6"/>
    <w:rsid w:val="00C07A6C"/>
    <w:rsid w:val="00C07AE3"/>
    <w:rsid w:val="00C07AE4"/>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C8A"/>
    <w:rsid w:val="00C13F22"/>
    <w:rsid w:val="00C13F33"/>
    <w:rsid w:val="00C140FE"/>
    <w:rsid w:val="00C14C0C"/>
    <w:rsid w:val="00C15135"/>
    <w:rsid w:val="00C159ED"/>
    <w:rsid w:val="00C15EB2"/>
    <w:rsid w:val="00C15FFF"/>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11"/>
    <w:rsid w:val="00C210D4"/>
    <w:rsid w:val="00C21141"/>
    <w:rsid w:val="00C212C6"/>
    <w:rsid w:val="00C21B1D"/>
    <w:rsid w:val="00C21E9D"/>
    <w:rsid w:val="00C222CF"/>
    <w:rsid w:val="00C223DE"/>
    <w:rsid w:val="00C228A0"/>
    <w:rsid w:val="00C232DD"/>
    <w:rsid w:val="00C236B4"/>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871"/>
    <w:rsid w:val="00C2695A"/>
    <w:rsid w:val="00C26CB2"/>
    <w:rsid w:val="00C26DE9"/>
    <w:rsid w:val="00C274BE"/>
    <w:rsid w:val="00C30694"/>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373"/>
    <w:rsid w:val="00C339DE"/>
    <w:rsid w:val="00C33AA7"/>
    <w:rsid w:val="00C33DCE"/>
    <w:rsid w:val="00C33EB1"/>
    <w:rsid w:val="00C3430B"/>
    <w:rsid w:val="00C3463A"/>
    <w:rsid w:val="00C346BB"/>
    <w:rsid w:val="00C346C1"/>
    <w:rsid w:val="00C3488A"/>
    <w:rsid w:val="00C34BE3"/>
    <w:rsid w:val="00C34C05"/>
    <w:rsid w:val="00C34DD9"/>
    <w:rsid w:val="00C354D1"/>
    <w:rsid w:val="00C3566B"/>
    <w:rsid w:val="00C35A42"/>
    <w:rsid w:val="00C35B23"/>
    <w:rsid w:val="00C35D4F"/>
    <w:rsid w:val="00C3661D"/>
    <w:rsid w:val="00C36AFD"/>
    <w:rsid w:val="00C36DAD"/>
    <w:rsid w:val="00C37050"/>
    <w:rsid w:val="00C373E4"/>
    <w:rsid w:val="00C37493"/>
    <w:rsid w:val="00C37F07"/>
    <w:rsid w:val="00C37F85"/>
    <w:rsid w:val="00C37F8D"/>
    <w:rsid w:val="00C40075"/>
    <w:rsid w:val="00C4018E"/>
    <w:rsid w:val="00C40447"/>
    <w:rsid w:val="00C4044A"/>
    <w:rsid w:val="00C404D5"/>
    <w:rsid w:val="00C40B7D"/>
    <w:rsid w:val="00C40C43"/>
    <w:rsid w:val="00C40E34"/>
    <w:rsid w:val="00C41270"/>
    <w:rsid w:val="00C413FE"/>
    <w:rsid w:val="00C4142E"/>
    <w:rsid w:val="00C41634"/>
    <w:rsid w:val="00C41C62"/>
    <w:rsid w:val="00C42130"/>
    <w:rsid w:val="00C4214B"/>
    <w:rsid w:val="00C4269A"/>
    <w:rsid w:val="00C42784"/>
    <w:rsid w:val="00C429E1"/>
    <w:rsid w:val="00C439C5"/>
    <w:rsid w:val="00C439F0"/>
    <w:rsid w:val="00C43CE7"/>
    <w:rsid w:val="00C44067"/>
    <w:rsid w:val="00C44189"/>
    <w:rsid w:val="00C44401"/>
    <w:rsid w:val="00C4451B"/>
    <w:rsid w:val="00C4464F"/>
    <w:rsid w:val="00C447FB"/>
    <w:rsid w:val="00C44ADA"/>
    <w:rsid w:val="00C45A9C"/>
    <w:rsid w:val="00C45B3D"/>
    <w:rsid w:val="00C45B5E"/>
    <w:rsid w:val="00C466A6"/>
    <w:rsid w:val="00C466F1"/>
    <w:rsid w:val="00C46B1B"/>
    <w:rsid w:val="00C46B53"/>
    <w:rsid w:val="00C470AA"/>
    <w:rsid w:val="00C472D0"/>
    <w:rsid w:val="00C4740A"/>
    <w:rsid w:val="00C47838"/>
    <w:rsid w:val="00C47AE8"/>
    <w:rsid w:val="00C47B28"/>
    <w:rsid w:val="00C47FC9"/>
    <w:rsid w:val="00C508B7"/>
    <w:rsid w:val="00C51D11"/>
    <w:rsid w:val="00C5212B"/>
    <w:rsid w:val="00C5257E"/>
    <w:rsid w:val="00C52A41"/>
    <w:rsid w:val="00C52A73"/>
    <w:rsid w:val="00C531B4"/>
    <w:rsid w:val="00C532F9"/>
    <w:rsid w:val="00C53D3B"/>
    <w:rsid w:val="00C53E22"/>
    <w:rsid w:val="00C53F6E"/>
    <w:rsid w:val="00C542FD"/>
    <w:rsid w:val="00C5430E"/>
    <w:rsid w:val="00C54536"/>
    <w:rsid w:val="00C54C62"/>
    <w:rsid w:val="00C55ADC"/>
    <w:rsid w:val="00C55CE2"/>
    <w:rsid w:val="00C5638E"/>
    <w:rsid w:val="00C568F3"/>
    <w:rsid w:val="00C56918"/>
    <w:rsid w:val="00C569CA"/>
    <w:rsid w:val="00C56C48"/>
    <w:rsid w:val="00C5707E"/>
    <w:rsid w:val="00C57543"/>
    <w:rsid w:val="00C57A4B"/>
    <w:rsid w:val="00C57CC6"/>
    <w:rsid w:val="00C60002"/>
    <w:rsid w:val="00C601EB"/>
    <w:rsid w:val="00C60EC1"/>
    <w:rsid w:val="00C60FFC"/>
    <w:rsid w:val="00C6119C"/>
    <w:rsid w:val="00C618A4"/>
    <w:rsid w:val="00C61B02"/>
    <w:rsid w:val="00C61FD6"/>
    <w:rsid w:val="00C62027"/>
    <w:rsid w:val="00C62163"/>
    <w:rsid w:val="00C62997"/>
    <w:rsid w:val="00C62BE7"/>
    <w:rsid w:val="00C62C31"/>
    <w:rsid w:val="00C62FB5"/>
    <w:rsid w:val="00C633AB"/>
    <w:rsid w:val="00C6343A"/>
    <w:rsid w:val="00C63607"/>
    <w:rsid w:val="00C63B35"/>
    <w:rsid w:val="00C63CDC"/>
    <w:rsid w:val="00C63EA3"/>
    <w:rsid w:val="00C6419F"/>
    <w:rsid w:val="00C64376"/>
    <w:rsid w:val="00C64626"/>
    <w:rsid w:val="00C64683"/>
    <w:rsid w:val="00C64849"/>
    <w:rsid w:val="00C64EDC"/>
    <w:rsid w:val="00C656EC"/>
    <w:rsid w:val="00C65C31"/>
    <w:rsid w:val="00C65D24"/>
    <w:rsid w:val="00C65DD7"/>
    <w:rsid w:val="00C65F58"/>
    <w:rsid w:val="00C65F67"/>
    <w:rsid w:val="00C66571"/>
    <w:rsid w:val="00C666DB"/>
    <w:rsid w:val="00C667F6"/>
    <w:rsid w:val="00C66A25"/>
    <w:rsid w:val="00C66AC7"/>
    <w:rsid w:val="00C66B89"/>
    <w:rsid w:val="00C66C34"/>
    <w:rsid w:val="00C67112"/>
    <w:rsid w:val="00C67231"/>
    <w:rsid w:val="00C70093"/>
    <w:rsid w:val="00C7040D"/>
    <w:rsid w:val="00C70B8C"/>
    <w:rsid w:val="00C71468"/>
    <w:rsid w:val="00C7238B"/>
    <w:rsid w:val="00C723AF"/>
    <w:rsid w:val="00C723F3"/>
    <w:rsid w:val="00C72953"/>
    <w:rsid w:val="00C72EF5"/>
    <w:rsid w:val="00C72FD0"/>
    <w:rsid w:val="00C732C5"/>
    <w:rsid w:val="00C7357D"/>
    <w:rsid w:val="00C73F77"/>
    <w:rsid w:val="00C7408E"/>
    <w:rsid w:val="00C740FD"/>
    <w:rsid w:val="00C74157"/>
    <w:rsid w:val="00C7448E"/>
    <w:rsid w:val="00C748E2"/>
    <w:rsid w:val="00C75004"/>
    <w:rsid w:val="00C7542A"/>
    <w:rsid w:val="00C755E8"/>
    <w:rsid w:val="00C757C7"/>
    <w:rsid w:val="00C75970"/>
    <w:rsid w:val="00C75AC4"/>
    <w:rsid w:val="00C75B07"/>
    <w:rsid w:val="00C75B22"/>
    <w:rsid w:val="00C75C9D"/>
    <w:rsid w:val="00C7646D"/>
    <w:rsid w:val="00C766E6"/>
    <w:rsid w:val="00C76A56"/>
    <w:rsid w:val="00C76A6B"/>
    <w:rsid w:val="00C76F37"/>
    <w:rsid w:val="00C7731D"/>
    <w:rsid w:val="00C77738"/>
    <w:rsid w:val="00C77989"/>
    <w:rsid w:val="00C7799E"/>
    <w:rsid w:val="00C77C55"/>
    <w:rsid w:val="00C77DF7"/>
    <w:rsid w:val="00C80152"/>
    <w:rsid w:val="00C80547"/>
    <w:rsid w:val="00C80C97"/>
    <w:rsid w:val="00C80E44"/>
    <w:rsid w:val="00C8108E"/>
    <w:rsid w:val="00C813EE"/>
    <w:rsid w:val="00C8181E"/>
    <w:rsid w:val="00C8198E"/>
    <w:rsid w:val="00C819D0"/>
    <w:rsid w:val="00C81B30"/>
    <w:rsid w:val="00C81BFB"/>
    <w:rsid w:val="00C82387"/>
    <w:rsid w:val="00C823AF"/>
    <w:rsid w:val="00C82CAF"/>
    <w:rsid w:val="00C8329E"/>
    <w:rsid w:val="00C8381F"/>
    <w:rsid w:val="00C84332"/>
    <w:rsid w:val="00C8513D"/>
    <w:rsid w:val="00C851D7"/>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AEE"/>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5300"/>
    <w:rsid w:val="00C95548"/>
    <w:rsid w:val="00C95730"/>
    <w:rsid w:val="00C95962"/>
    <w:rsid w:val="00C95CD4"/>
    <w:rsid w:val="00C96127"/>
    <w:rsid w:val="00C96620"/>
    <w:rsid w:val="00C96FE0"/>
    <w:rsid w:val="00C973E2"/>
    <w:rsid w:val="00C97AF1"/>
    <w:rsid w:val="00C97C64"/>
    <w:rsid w:val="00C97E38"/>
    <w:rsid w:val="00CA0151"/>
    <w:rsid w:val="00CA09AA"/>
    <w:rsid w:val="00CA0BAF"/>
    <w:rsid w:val="00CA0EAB"/>
    <w:rsid w:val="00CA114D"/>
    <w:rsid w:val="00CA1225"/>
    <w:rsid w:val="00CA12E1"/>
    <w:rsid w:val="00CA18D2"/>
    <w:rsid w:val="00CA2124"/>
    <w:rsid w:val="00CA2716"/>
    <w:rsid w:val="00CA286C"/>
    <w:rsid w:val="00CA2919"/>
    <w:rsid w:val="00CA29CB"/>
    <w:rsid w:val="00CA2C56"/>
    <w:rsid w:val="00CA3072"/>
    <w:rsid w:val="00CA31B3"/>
    <w:rsid w:val="00CA39E8"/>
    <w:rsid w:val="00CA3CF5"/>
    <w:rsid w:val="00CA44D4"/>
    <w:rsid w:val="00CA4A3F"/>
    <w:rsid w:val="00CA4C14"/>
    <w:rsid w:val="00CA4DC3"/>
    <w:rsid w:val="00CA4FE7"/>
    <w:rsid w:val="00CA51A0"/>
    <w:rsid w:val="00CA5974"/>
    <w:rsid w:val="00CA59AB"/>
    <w:rsid w:val="00CA5D26"/>
    <w:rsid w:val="00CA5D4A"/>
    <w:rsid w:val="00CA5E01"/>
    <w:rsid w:val="00CA5F9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A7"/>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B0"/>
    <w:rsid w:val="00CC3949"/>
    <w:rsid w:val="00CC3E8C"/>
    <w:rsid w:val="00CC400F"/>
    <w:rsid w:val="00CC435A"/>
    <w:rsid w:val="00CC4365"/>
    <w:rsid w:val="00CC4444"/>
    <w:rsid w:val="00CC45BD"/>
    <w:rsid w:val="00CC488C"/>
    <w:rsid w:val="00CC4C5E"/>
    <w:rsid w:val="00CC4CCF"/>
    <w:rsid w:val="00CC4F58"/>
    <w:rsid w:val="00CC4FF9"/>
    <w:rsid w:val="00CC57AE"/>
    <w:rsid w:val="00CC5867"/>
    <w:rsid w:val="00CC5E0D"/>
    <w:rsid w:val="00CC606C"/>
    <w:rsid w:val="00CC6831"/>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B57"/>
    <w:rsid w:val="00CD1E74"/>
    <w:rsid w:val="00CD20EC"/>
    <w:rsid w:val="00CD223B"/>
    <w:rsid w:val="00CD2585"/>
    <w:rsid w:val="00CD25A6"/>
    <w:rsid w:val="00CD283A"/>
    <w:rsid w:val="00CD2962"/>
    <w:rsid w:val="00CD309B"/>
    <w:rsid w:val="00CD3122"/>
    <w:rsid w:val="00CD325D"/>
    <w:rsid w:val="00CD3CA9"/>
    <w:rsid w:val="00CD3D0C"/>
    <w:rsid w:val="00CD3E10"/>
    <w:rsid w:val="00CD3F09"/>
    <w:rsid w:val="00CD3FAF"/>
    <w:rsid w:val="00CD45F1"/>
    <w:rsid w:val="00CD492B"/>
    <w:rsid w:val="00CD50EE"/>
    <w:rsid w:val="00CD5423"/>
    <w:rsid w:val="00CD5C02"/>
    <w:rsid w:val="00CD61E3"/>
    <w:rsid w:val="00CD64FE"/>
    <w:rsid w:val="00CD6814"/>
    <w:rsid w:val="00CD6E0B"/>
    <w:rsid w:val="00CD6EEA"/>
    <w:rsid w:val="00CD6F60"/>
    <w:rsid w:val="00CD6FC1"/>
    <w:rsid w:val="00CD781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12D"/>
    <w:rsid w:val="00CE253D"/>
    <w:rsid w:val="00CE2561"/>
    <w:rsid w:val="00CE2EC2"/>
    <w:rsid w:val="00CE3257"/>
    <w:rsid w:val="00CE367C"/>
    <w:rsid w:val="00CE4246"/>
    <w:rsid w:val="00CE436D"/>
    <w:rsid w:val="00CE43D3"/>
    <w:rsid w:val="00CE5086"/>
    <w:rsid w:val="00CE5112"/>
    <w:rsid w:val="00CE5360"/>
    <w:rsid w:val="00CE57B6"/>
    <w:rsid w:val="00CE5A7F"/>
    <w:rsid w:val="00CE5E50"/>
    <w:rsid w:val="00CE613A"/>
    <w:rsid w:val="00CE6369"/>
    <w:rsid w:val="00CE697C"/>
    <w:rsid w:val="00CE698C"/>
    <w:rsid w:val="00CE69F3"/>
    <w:rsid w:val="00CE6AD5"/>
    <w:rsid w:val="00CE6E24"/>
    <w:rsid w:val="00CE7565"/>
    <w:rsid w:val="00CE76BD"/>
    <w:rsid w:val="00CE79BC"/>
    <w:rsid w:val="00CE7EC0"/>
    <w:rsid w:val="00CF02AC"/>
    <w:rsid w:val="00CF057C"/>
    <w:rsid w:val="00CF06E6"/>
    <w:rsid w:val="00CF0A51"/>
    <w:rsid w:val="00CF0E93"/>
    <w:rsid w:val="00CF18AB"/>
    <w:rsid w:val="00CF1AA6"/>
    <w:rsid w:val="00CF20C8"/>
    <w:rsid w:val="00CF233B"/>
    <w:rsid w:val="00CF23D5"/>
    <w:rsid w:val="00CF2618"/>
    <w:rsid w:val="00CF2639"/>
    <w:rsid w:val="00CF277A"/>
    <w:rsid w:val="00CF2C07"/>
    <w:rsid w:val="00CF2FBF"/>
    <w:rsid w:val="00CF3112"/>
    <w:rsid w:val="00CF33BA"/>
    <w:rsid w:val="00CF3654"/>
    <w:rsid w:val="00CF39A7"/>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7FD"/>
    <w:rsid w:val="00CF7CCF"/>
    <w:rsid w:val="00D00522"/>
    <w:rsid w:val="00D00B22"/>
    <w:rsid w:val="00D017EE"/>
    <w:rsid w:val="00D0182B"/>
    <w:rsid w:val="00D0186E"/>
    <w:rsid w:val="00D01881"/>
    <w:rsid w:val="00D01C73"/>
    <w:rsid w:val="00D02369"/>
    <w:rsid w:val="00D0253B"/>
    <w:rsid w:val="00D02C36"/>
    <w:rsid w:val="00D02E17"/>
    <w:rsid w:val="00D02E1B"/>
    <w:rsid w:val="00D02E36"/>
    <w:rsid w:val="00D0327B"/>
    <w:rsid w:val="00D03334"/>
    <w:rsid w:val="00D034D1"/>
    <w:rsid w:val="00D03CD2"/>
    <w:rsid w:val="00D048E7"/>
    <w:rsid w:val="00D0494D"/>
    <w:rsid w:val="00D04FC8"/>
    <w:rsid w:val="00D0505A"/>
    <w:rsid w:val="00D05216"/>
    <w:rsid w:val="00D05393"/>
    <w:rsid w:val="00D05EEB"/>
    <w:rsid w:val="00D05FD4"/>
    <w:rsid w:val="00D06088"/>
    <w:rsid w:val="00D0675C"/>
    <w:rsid w:val="00D06800"/>
    <w:rsid w:val="00D06B22"/>
    <w:rsid w:val="00D06CDD"/>
    <w:rsid w:val="00D06DED"/>
    <w:rsid w:val="00D0735B"/>
    <w:rsid w:val="00D078A9"/>
    <w:rsid w:val="00D078C9"/>
    <w:rsid w:val="00D07C6C"/>
    <w:rsid w:val="00D07DCA"/>
    <w:rsid w:val="00D105EB"/>
    <w:rsid w:val="00D10D76"/>
    <w:rsid w:val="00D10F01"/>
    <w:rsid w:val="00D112DD"/>
    <w:rsid w:val="00D11799"/>
    <w:rsid w:val="00D11873"/>
    <w:rsid w:val="00D11A91"/>
    <w:rsid w:val="00D11C73"/>
    <w:rsid w:val="00D11E89"/>
    <w:rsid w:val="00D11EA4"/>
    <w:rsid w:val="00D11EEE"/>
    <w:rsid w:val="00D11FAE"/>
    <w:rsid w:val="00D12440"/>
    <w:rsid w:val="00D12487"/>
    <w:rsid w:val="00D1260B"/>
    <w:rsid w:val="00D126E6"/>
    <w:rsid w:val="00D12A81"/>
    <w:rsid w:val="00D12B75"/>
    <w:rsid w:val="00D12E59"/>
    <w:rsid w:val="00D12EB0"/>
    <w:rsid w:val="00D13880"/>
    <w:rsid w:val="00D13ADE"/>
    <w:rsid w:val="00D13BBC"/>
    <w:rsid w:val="00D13CCD"/>
    <w:rsid w:val="00D13E41"/>
    <w:rsid w:val="00D14204"/>
    <w:rsid w:val="00D14695"/>
    <w:rsid w:val="00D14E26"/>
    <w:rsid w:val="00D15CFC"/>
    <w:rsid w:val="00D15D9D"/>
    <w:rsid w:val="00D15F30"/>
    <w:rsid w:val="00D1624D"/>
    <w:rsid w:val="00D16BA8"/>
    <w:rsid w:val="00D16DEE"/>
    <w:rsid w:val="00D174E5"/>
    <w:rsid w:val="00D176E8"/>
    <w:rsid w:val="00D17761"/>
    <w:rsid w:val="00D17CE8"/>
    <w:rsid w:val="00D17F37"/>
    <w:rsid w:val="00D20168"/>
    <w:rsid w:val="00D20171"/>
    <w:rsid w:val="00D2018F"/>
    <w:rsid w:val="00D202B4"/>
    <w:rsid w:val="00D202D3"/>
    <w:rsid w:val="00D2045F"/>
    <w:rsid w:val="00D20F77"/>
    <w:rsid w:val="00D2109E"/>
    <w:rsid w:val="00D2118C"/>
    <w:rsid w:val="00D215E6"/>
    <w:rsid w:val="00D2171B"/>
    <w:rsid w:val="00D217CE"/>
    <w:rsid w:val="00D21810"/>
    <w:rsid w:val="00D21E4F"/>
    <w:rsid w:val="00D21EBC"/>
    <w:rsid w:val="00D220DF"/>
    <w:rsid w:val="00D22148"/>
    <w:rsid w:val="00D22406"/>
    <w:rsid w:val="00D2248E"/>
    <w:rsid w:val="00D22522"/>
    <w:rsid w:val="00D22D2B"/>
    <w:rsid w:val="00D22FE9"/>
    <w:rsid w:val="00D23372"/>
    <w:rsid w:val="00D23556"/>
    <w:rsid w:val="00D2390D"/>
    <w:rsid w:val="00D23B89"/>
    <w:rsid w:val="00D23CE2"/>
    <w:rsid w:val="00D23EAA"/>
    <w:rsid w:val="00D24FEC"/>
    <w:rsid w:val="00D25555"/>
    <w:rsid w:val="00D25C26"/>
    <w:rsid w:val="00D261F9"/>
    <w:rsid w:val="00D261FB"/>
    <w:rsid w:val="00D26283"/>
    <w:rsid w:val="00D26288"/>
    <w:rsid w:val="00D263B5"/>
    <w:rsid w:val="00D263F5"/>
    <w:rsid w:val="00D26586"/>
    <w:rsid w:val="00D26DBE"/>
    <w:rsid w:val="00D26E45"/>
    <w:rsid w:val="00D27F01"/>
    <w:rsid w:val="00D30973"/>
    <w:rsid w:val="00D30983"/>
    <w:rsid w:val="00D30C46"/>
    <w:rsid w:val="00D30FC7"/>
    <w:rsid w:val="00D3120D"/>
    <w:rsid w:val="00D31B49"/>
    <w:rsid w:val="00D31B9F"/>
    <w:rsid w:val="00D31BEA"/>
    <w:rsid w:val="00D32430"/>
    <w:rsid w:val="00D32B6E"/>
    <w:rsid w:val="00D32C04"/>
    <w:rsid w:val="00D32DEC"/>
    <w:rsid w:val="00D33313"/>
    <w:rsid w:val="00D33410"/>
    <w:rsid w:val="00D33A25"/>
    <w:rsid w:val="00D33AB3"/>
    <w:rsid w:val="00D33AFC"/>
    <w:rsid w:val="00D33C09"/>
    <w:rsid w:val="00D3410B"/>
    <w:rsid w:val="00D3425B"/>
    <w:rsid w:val="00D344C9"/>
    <w:rsid w:val="00D3527F"/>
    <w:rsid w:val="00D353FF"/>
    <w:rsid w:val="00D355A2"/>
    <w:rsid w:val="00D35AD7"/>
    <w:rsid w:val="00D35EC9"/>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E25"/>
    <w:rsid w:val="00D40E78"/>
    <w:rsid w:val="00D40F15"/>
    <w:rsid w:val="00D41009"/>
    <w:rsid w:val="00D4139F"/>
    <w:rsid w:val="00D41901"/>
    <w:rsid w:val="00D41CD0"/>
    <w:rsid w:val="00D421D9"/>
    <w:rsid w:val="00D422E4"/>
    <w:rsid w:val="00D429DA"/>
    <w:rsid w:val="00D42B71"/>
    <w:rsid w:val="00D42BCE"/>
    <w:rsid w:val="00D42D7E"/>
    <w:rsid w:val="00D4357D"/>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53"/>
    <w:rsid w:val="00D4688E"/>
    <w:rsid w:val="00D46F2D"/>
    <w:rsid w:val="00D471EF"/>
    <w:rsid w:val="00D475CC"/>
    <w:rsid w:val="00D477E2"/>
    <w:rsid w:val="00D47833"/>
    <w:rsid w:val="00D47A80"/>
    <w:rsid w:val="00D47E55"/>
    <w:rsid w:val="00D5044A"/>
    <w:rsid w:val="00D5054C"/>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2FED"/>
    <w:rsid w:val="00D530BC"/>
    <w:rsid w:val="00D5346C"/>
    <w:rsid w:val="00D53521"/>
    <w:rsid w:val="00D53658"/>
    <w:rsid w:val="00D53768"/>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D73"/>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1"/>
    <w:rsid w:val="00D62949"/>
    <w:rsid w:val="00D62DEC"/>
    <w:rsid w:val="00D62E52"/>
    <w:rsid w:val="00D6394E"/>
    <w:rsid w:val="00D63BAD"/>
    <w:rsid w:val="00D63C5F"/>
    <w:rsid w:val="00D6410E"/>
    <w:rsid w:val="00D6433E"/>
    <w:rsid w:val="00D64346"/>
    <w:rsid w:val="00D6447E"/>
    <w:rsid w:val="00D647F9"/>
    <w:rsid w:val="00D6485C"/>
    <w:rsid w:val="00D6487C"/>
    <w:rsid w:val="00D64CB8"/>
    <w:rsid w:val="00D65404"/>
    <w:rsid w:val="00D6575A"/>
    <w:rsid w:val="00D65837"/>
    <w:rsid w:val="00D65A79"/>
    <w:rsid w:val="00D65AAD"/>
    <w:rsid w:val="00D65ECB"/>
    <w:rsid w:val="00D66022"/>
    <w:rsid w:val="00D66065"/>
    <w:rsid w:val="00D662E2"/>
    <w:rsid w:val="00D6675B"/>
    <w:rsid w:val="00D66DAA"/>
    <w:rsid w:val="00D671E9"/>
    <w:rsid w:val="00D6767E"/>
    <w:rsid w:val="00D7010A"/>
    <w:rsid w:val="00D7040B"/>
    <w:rsid w:val="00D70815"/>
    <w:rsid w:val="00D70F5E"/>
    <w:rsid w:val="00D70F87"/>
    <w:rsid w:val="00D7123A"/>
    <w:rsid w:val="00D71B06"/>
    <w:rsid w:val="00D71F20"/>
    <w:rsid w:val="00D73347"/>
    <w:rsid w:val="00D738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D22"/>
    <w:rsid w:val="00D75E85"/>
    <w:rsid w:val="00D761CB"/>
    <w:rsid w:val="00D7673E"/>
    <w:rsid w:val="00D76A4B"/>
    <w:rsid w:val="00D76DDA"/>
    <w:rsid w:val="00D76E83"/>
    <w:rsid w:val="00D771C9"/>
    <w:rsid w:val="00D771D5"/>
    <w:rsid w:val="00D7736D"/>
    <w:rsid w:val="00D775D8"/>
    <w:rsid w:val="00D77791"/>
    <w:rsid w:val="00D7781E"/>
    <w:rsid w:val="00D77B6A"/>
    <w:rsid w:val="00D77FF1"/>
    <w:rsid w:val="00D77FF2"/>
    <w:rsid w:val="00D8001A"/>
    <w:rsid w:val="00D800A1"/>
    <w:rsid w:val="00D8036A"/>
    <w:rsid w:val="00D8042B"/>
    <w:rsid w:val="00D805F2"/>
    <w:rsid w:val="00D80AB8"/>
    <w:rsid w:val="00D80C93"/>
    <w:rsid w:val="00D80CCB"/>
    <w:rsid w:val="00D81307"/>
    <w:rsid w:val="00D81598"/>
    <w:rsid w:val="00D817FD"/>
    <w:rsid w:val="00D81C74"/>
    <w:rsid w:val="00D81E9C"/>
    <w:rsid w:val="00D820A7"/>
    <w:rsid w:val="00D820F3"/>
    <w:rsid w:val="00D822EF"/>
    <w:rsid w:val="00D829AC"/>
    <w:rsid w:val="00D82EBA"/>
    <w:rsid w:val="00D82F74"/>
    <w:rsid w:val="00D83401"/>
    <w:rsid w:val="00D835E6"/>
    <w:rsid w:val="00D83A89"/>
    <w:rsid w:val="00D84268"/>
    <w:rsid w:val="00D846C5"/>
    <w:rsid w:val="00D8489E"/>
    <w:rsid w:val="00D84D27"/>
    <w:rsid w:val="00D8508D"/>
    <w:rsid w:val="00D8586C"/>
    <w:rsid w:val="00D85CD2"/>
    <w:rsid w:val="00D864A4"/>
    <w:rsid w:val="00D86B37"/>
    <w:rsid w:val="00D86ED1"/>
    <w:rsid w:val="00D87154"/>
    <w:rsid w:val="00D8778A"/>
    <w:rsid w:val="00D87E5C"/>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8D0"/>
    <w:rsid w:val="00D943B0"/>
    <w:rsid w:val="00D945CF"/>
    <w:rsid w:val="00D9467D"/>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E86"/>
    <w:rsid w:val="00D97ED5"/>
    <w:rsid w:val="00DA0D50"/>
    <w:rsid w:val="00DA0FC0"/>
    <w:rsid w:val="00DA10AB"/>
    <w:rsid w:val="00DA1771"/>
    <w:rsid w:val="00DA1D80"/>
    <w:rsid w:val="00DA2046"/>
    <w:rsid w:val="00DA2129"/>
    <w:rsid w:val="00DA23D2"/>
    <w:rsid w:val="00DA29C4"/>
    <w:rsid w:val="00DA2CD7"/>
    <w:rsid w:val="00DA2D90"/>
    <w:rsid w:val="00DA391A"/>
    <w:rsid w:val="00DA3B43"/>
    <w:rsid w:val="00DA3BE7"/>
    <w:rsid w:val="00DA3C6B"/>
    <w:rsid w:val="00DA3F00"/>
    <w:rsid w:val="00DA41DC"/>
    <w:rsid w:val="00DA43CA"/>
    <w:rsid w:val="00DA46AB"/>
    <w:rsid w:val="00DA492A"/>
    <w:rsid w:val="00DA4B10"/>
    <w:rsid w:val="00DA4D11"/>
    <w:rsid w:val="00DA50C0"/>
    <w:rsid w:val="00DA548B"/>
    <w:rsid w:val="00DA5A53"/>
    <w:rsid w:val="00DA5CA9"/>
    <w:rsid w:val="00DA5E7E"/>
    <w:rsid w:val="00DA6181"/>
    <w:rsid w:val="00DA6759"/>
    <w:rsid w:val="00DA6A59"/>
    <w:rsid w:val="00DA6CFE"/>
    <w:rsid w:val="00DA714A"/>
    <w:rsid w:val="00DA71AF"/>
    <w:rsid w:val="00DA727D"/>
    <w:rsid w:val="00DA7A85"/>
    <w:rsid w:val="00DA7BC7"/>
    <w:rsid w:val="00DA7CB9"/>
    <w:rsid w:val="00DA7E4C"/>
    <w:rsid w:val="00DA7F1E"/>
    <w:rsid w:val="00DB0221"/>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04"/>
    <w:rsid w:val="00DB5DEB"/>
    <w:rsid w:val="00DB5EE5"/>
    <w:rsid w:val="00DB6010"/>
    <w:rsid w:val="00DB62A6"/>
    <w:rsid w:val="00DB6500"/>
    <w:rsid w:val="00DB6598"/>
    <w:rsid w:val="00DB6646"/>
    <w:rsid w:val="00DB68FF"/>
    <w:rsid w:val="00DB6FA9"/>
    <w:rsid w:val="00DB71FD"/>
    <w:rsid w:val="00DB7371"/>
    <w:rsid w:val="00DB7427"/>
    <w:rsid w:val="00DB749A"/>
    <w:rsid w:val="00DB7D62"/>
    <w:rsid w:val="00DB7D8C"/>
    <w:rsid w:val="00DB7E8C"/>
    <w:rsid w:val="00DC0131"/>
    <w:rsid w:val="00DC035E"/>
    <w:rsid w:val="00DC0527"/>
    <w:rsid w:val="00DC0715"/>
    <w:rsid w:val="00DC09FF"/>
    <w:rsid w:val="00DC0F66"/>
    <w:rsid w:val="00DC0F93"/>
    <w:rsid w:val="00DC1066"/>
    <w:rsid w:val="00DC1384"/>
    <w:rsid w:val="00DC13D4"/>
    <w:rsid w:val="00DC1479"/>
    <w:rsid w:val="00DC1624"/>
    <w:rsid w:val="00DC1763"/>
    <w:rsid w:val="00DC22B7"/>
    <w:rsid w:val="00DC257F"/>
    <w:rsid w:val="00DC2898"/>
    <w:rsid w:val="00DC28A6"/>
    <w:rsid w:val="00DC28EC"/>
    <w:rsid w:val="00DC2BCA"/>
    <w:rsid w:val="00DC3131"/>
    <w:rsid w:val="00DC3E1F"/>
    <w:rsid w:val="00DC4158"/>
    <w:rsid w:val="00DC4287"/>
    <w:rsid w:val="00DC49FA"/>
    <w:rsid w:val="00DC4B72"/>
    <w:rsid w:val="00DC4D82"/>
    <w:rsid w:val="00DC4E9C"/>
    <w:rsid w:val="00DC522F"/>
    <w:rsid w:val="00DC588E"/>
    <w:rsid w:val="00DC5E1F"/>
    <w:rsid w:val="00DC6490"/>
    <w:rsid w:val="00DC65D8"/>
    <w:rsid w:val="00DC6A5F"/>
    <w:rsid w:val="00DC6A94"/>
    <w:rsid w:val="00DC6AE3"/>
    <w:rsid w:val="00DC7073"/>
    <w:rsid w:val="00DC765F"/>
    <w:rsid w:val="00DC7704"/>
    <w:rsid w:val="00DC7722"/>
    <w:rsid w:val="00DC7890"/>
    <w:rsid w:val="00DC7A85"/>
    <w:rsid w:val="00DC7ADE"/>
    <w:rsid w:val="00DD0076"/>
    <w:rsid w:val="00DD02C4"/>
    <w:rsid w:val="00DD0695"/>
    <w:rsid w:val="00DD0C93"/>
    <w:rsid w:val="00DD128A"/>
    <w:rsid w:val="00DD12B1"/>
    <w:rsid w:val="00DD12B5"/>
    <w:rsid w:val="00DD1422"/>
    <w:rsid w:val="00DD15C1"/>
    <w:rsid w:val="00DD1947"/>
    <w:rsid w:val="00DD1A59"/>
    <w:rsid w:val="00DD1CE3"/>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6F"/>
    <w:rsid w:val="00DD50F0"/>
    <w:rsid w:val="00DD56C9"/>
    <w:rsid w:val="00DD58A1"/>
    <w:rsid w:val="00DD5EAE"/>
    <w:rsid w:val="00DD5EF8"/>
    <w:rsid w:val="00DD6396"/>
    <w:rsid w:val="00DD6C70"/>
    <w:rsid w:val="00DD6CED"/>
    <w:rsid w:val="00DD6DA2"/>
    <w:rsid w:val="00DD761C"/>
    <w:rsid w:val="00DD7BA3"/>
    <w:rsid w:val="00DD7DF3"/>
    <w:rsid w:val="00DE0171"/>
    <w:rsid w:val="00DE0333"/>
    <w:rsid w:val="00DE044F"/>
    <w:rsid w:val="00DE0558"/>
    <w:rsid w:val="00DE183E"/>
    <w:rsid w:val="00DE21CF"/>
    <w:rsid w:val="00DE279F"/>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61AA"/>
    <w:rsid w:val="00DE6A5A"/>
    <w:rsid w:val="00DE6AE9"/>
    <w:rsid w:val="00DE7012"/>
    <w:rsid w:val="00DE7671"/>
    <w:rsid w:val="00DE7864"/>
    <w:rsid w:val="00DE79E6"/>
    <w:rsid w:val="00DE7D03"/>
    <w:rsid w:val="00DF02EC"/>
    <w:rsid w:val="00DF0D33"/>
    <w:rsid w:val="00DF0E63"/>
    <w:rsid w:val="00DF0EE9"/>
    <w:rsid w:val="00DF0FE6"/>
    <w:rsid w:val="00DF1300"/>
    <w:rsid w:val="00DF1758"/>
    <w:rsid w:val="00DF1ADA"/>
    <w:rsid w:val="00DF1DE2"/>
    <w:rsid w:val="00DF1FD6"/>
    <w:rsid w:val="00DF21B0"/>
    <w:rsid w:val="00DF27C9"/>
    <w:rsid w:val="00DF2DDB"/>
    <w:rsid w:val="00DF2FAD"/>
    <w:rsid w:val="00DF3195"/>
    <w:rsid w:val="00DF32AF"/>
    <w:rsid w:val="00DF3307"/>
    <w:rsid w:val="00DF3A17"/>
    <w:rsid w:val="00DF3A6C"/>
    <w:rsid w:val="00DF4158"/>
    <w:rsid w:val="00DF4430"/>
    <w:rsid w:val="00DF4920"/>
    <w:rsid w:val="00DF4B3D"/>
    <w:rsid w:val="00DF4C07"/>
    <w:rsid w:val="00DF4DEA"/>
    <w:rsid w:val="00DF4F19"/>
    <w:rsid w:val="00DF5270"/>
    <w:rsid w:val="00DF576F"/>
    <w:rsid w:val="00DF6014"/>
    <w:rsid w:val="00DF6824"/>
    <w:rsid w:val="00DF7226"/>
    <w:rsid w:val="00E000AA"/>
    <w:rsid w:val="00E004D1"/>
    <w:rsid w:val="00E00633"/>
    <w:rsid w:val="00E0075D"/>
    <w:rsid w:val="00E00A07"/>
    <w:rsid w:val="00E00EFF"/>
    <w:rsid w:val="00E0138A"/>
    <w:rsid w:val="00E013CA"/>
    <w:rsid w:val="00E015AA"/>
    <w:rsid w:val="00E019EA"/>
    <w:rsid w:val="00E021EF"/>
    <w:rsid w:val="00E028E6"/>
    <w:rsid w:val="00E02C20"/>
    <w:rsid w:val="00E02CD9"/>
    <w:rsid w:val="00E030F4"/>
    <w:rsid w:val="00E032C1"/>
    <w:rsid w:val="00E039C0"/>
    <w:rsid w:val="00E03A1A"/>
    <w:rsid w:val="00E03B59"/>
    <w:rsid w:val="00E042DC"/>
    <w:rsid w:val="00E046C1"/>
    <w:rsid w:val="00E049B0"/>
    <w:rsid w:val="00E049EC"/>
    <w:rsid w:val="00E04E2D"/>
    <w:rsid w:val="00E04EE6"/>
    <w:rsid w:val="00E04FB3"/>
    <w:rsid w:val="00E05A43"/>
    <w:rsid w:val="00E05B03"/>
    <w:rsid w:val="00E062A7"/>
    <w:rsid w:val="00E062B8"/>
    <w:rsid w:val="00E0646D"/>
    <w:rsid w:val="00E06A63"/>
    <w:rsid w:val="00E06AF4"/>
    <w:rsid w:val="00E06EDB"/>
    <w:rsid w:val="00E0729D"/>
    <w:rsid w:val="00E07599"/>
    <w:rsid w:val="00E07686"/>
    <w:rsid w:val="00E07693"/>
    <w:rsid w:val="00E07841"/>
    <w:rsid w:val="00E07A3F"/>
    <w:rsid w:val="00E07E45"/>
    <w:rsid w:val="00E1007C"/>
    <w:rsid w:val="00E102BD"/>
    <w:rsid w:val="00E1039D"/>
    <w:rsid w:val="00E103F8"/>
    <w:rsid w:val="00E104DE"/>
    <w:rsid w:val="00E1074E"/>
    <w:rsid w:val="00E10ADD"/>
    <w:rsid w:val="00E10E7A"/>
    <w:rsid w:val="00E11525"/>
    <w:rsid w:val="00E11B92"/>
    <w:rsid w:val="00E11D58"/>
    <w:rsid w:val="00E11E3A"/>
    <w:rsid w:val="00E11EB8"/>
    <w:rsid w:val="00E1204B"/>
    <w:rsid w:val="00E12222"/>
    <w:rsid w:val="00E125EE"/>
    <w:rsid w:val="00E12775"/>
    <w:rsid w:val="00E12A5A"/>
    <w:rsid w:val="00E12DAD"/>
    <w:rsid w:val="00E130A1"/>
    <w:rsid w:val="00E131E9"/>
    <w:rsid w:val="00E1345A"/>
    <w:rsid w:val="00E136AE"/>
    <w:rsid w:val="00E137EA"/>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B7"/>
    <w:rsid w:val="00E164E8"/>
    <w:rsid w:val="00E1654E"/>
    <w:rsid w:val="00E167D4"/>
    <w:rsid w:val="00E16B25"/>
    <w:rsid w:val="00E16B53"/>
    <w:rsid w:val="00E1737B"/>
    <w:rsid w:val="00E175FF"/>
    <w:rsid w:val="00E17624"/>
    <w:rsid w:val="00E1786F"/>
    <w:rsid w:val="00E17A78"/>
    <w:rsid w:val="00E17C3F"/>
    <w:rsid w:val="00E17CFB"/>
    <w:rsid w:val="00E202F9"/>
    <w:rsid w:val="00E20661"/>
    <w:rsid w:val="00E20862"/>
    <w:rsid w:val="00E20A1C"/>
    <w:rsid w:val="00E20AD1"/>
    <w:rsid w:val="00E20E6F"/>
    <w:rsid w:val="00E21059"/>
    <w:rsid w:val="00E214FB"/>
    <w:rsid w:val="00E216A5"/>
    <w:rsid w:val="00E21876"/>
    <w:rsid w:val="00E219A0"/>
    <w:rsid w:val="00E219EC"/>
    <w:rsid w:val="00E21C83"/>
    <w:rsid w:val="00E21CCC"/>
    <w:rsid w:val="00E21FD8"/>
    <w:rsid w:val="00E2216B"/>
    <w:rsid w:val="00E224C9"/>
    <w:rsid w:val="00E226D4"/>
    <w:rsid w:val="00E22956"/>
    <w:rsid w:val="00E229F7"/>
    <w:rsid w:val="00E22A10"/>
    <w:rsid w:val="00E22EE3"/>
    <w:rsid w:val="00E23179"/>
    <w:rsid w:val="00E231EB"/>
    <w:rsid w:val="00E23224"/>
    <w:rsid w:val="00E23851"/>
    <w:rsid w:val="00E23ACC"/>
    <w:rsid w:val="00E23ADB"/>
    <w:rsid w:val="00E24101"/>
    <w:rsid w:val="00E2416B"/>
    <w:rsid w:val="00E2446F"/>
    <w:rsid w:val="00E247BD"/>
    <w:rsid w:val="00E24A97"/>
    <w:rsid w:val="00E250DB"/>
    <w:rsid w:val="00E25184"/>
    <w:rsid w:val="00E25347"/>
    <w:rsid w:val="00E257DB"/>
    <w:rsid w:val="00E25F49"/>
    <w:rsid w:val="00E2617B"/>
    <w:rsid w:val="00E26296"/>
    <w:rsid w:val="00E2690E"/>
    <w:rsid w:val="00E272A9"/>
    <w:rsid w:val="00E272B8"/>
    <w:rsid w:val="00E272C2"/>
    <w:rsid w:val="00E272FE"/>
    <w:rsid w:val="00E275E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4AF"/>
    <w:rsid w:val="00E336E0"/>
    <w:rsid w:val="00E33802"/>
    <w:rsid w:val="00E33814"/>
    <w:rsid w:val="00E339C6"/>
    <w:rsid w:val="00E33BB9"/>
    <w:rsid w:val="00E33E4D"/>
    <w:rsid w:val="00E3457A"/>
    <w:rsid w:val="00E34F08"/>
    <w:rsid w:val="00E3506A"/>
    <w:rsid w:val="00E35964"/>
    <w:rsid w:val="00E35F47"/>
    <w:rsid w:val="00E362BC"/>
    <w:rsid w:val="00E377BF"/>
    <w:rsid w:val="00E37C25"/>
    <w:rsid w:val="00E37EB7"/>
    <w:rsid w:val="00E40362"/>
    <w:rsid w:val="00E4053A"/>
    <w:rsid w:val="00E40DAE"/>
    <w:rsid w:val="00E417FF"/>
    <w:rsid w:val="00E41A3E"/>
    <w:rsid w:val="00E41D2F"/>
    <w:rsid w:val="00E41D85"/>
    <w:rsid w:val="00E42FF3"/>
    <w:rsid w:val="00E432AE"/>
    <w:rsid w:val="00E43510"/>
    <w:rsid w:val="00E4356E"/>
    <w:rsid w:val="00E43F1E"/>
    <w:rsid w:val="00E43FBE"/>
    <w:rsid w:val="00E44C1F"/>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878"/>
    <w:rsid w:val="00E4790D"/>
    <w:rsid w:val="00E47B8B"/>
    <w:rsid w:val="00E47D5F"/>
    <w:rsid w:val="00E47D96"/>
    <w:rsid w:val="00E47FD0"/>
    <w:rsid w:val="00E509E6"/>
    <w:rsid w:val="00E50FA0"/>
    <w:rsid w:val="00E513F0"/>
    <w:rsid w:val="00E51548"/>
    <w:rsid w:val="00E515A3"/>
    <w:rsid w:val="00E51895"/>
    <w:rsid w:val="00E51A30"/>
    <w:rsid w:val="00E51E23"/>
    <w:rsid w:val="00E52017"/>
    <w:rsid w:val="00E52937"/>
    <w:rsid w:val="00E52CCE"/>
    <w:rsid w:val="00E52DCB"/>
    <w:rsid w:val="00E52F5A"/>
    <w:rsid w:val="00E52F76"/>
    <w:rsid w:val="00E5315C"/>
    <w:rsid w:val="00E538E0"/>
    <w:rsid w:val="00E53EAE"/>
    <w:rsid w:val="00E548A8"/>
    <w:rsid w:val="00E54BA7"/>
    <w:rsid w:val="00E54C37"/>
    <w:rsid w:val="00E54CA0"/>
    <w:rsid w:val="00E54D33"/>
    <w:rsid w:val="00E556A3"/>
    <w:rsid w:val="00E55BCA"/>
    <w:rsid w:val="00E56116"/>
    <w:rsid w:val="00E5711F"/>
    <w:rsid w:val="00E5719D"/>
    <w:rsid w:val="00E57461"/>
    <w:rsid w:val="00E5765B"/>
    <w:rsid w:val="00E57A8F"/>
    <w:rsid w:val="00E6000E"/>
    <w:rsid w:val="00E602C9"/>
    <w:rsid w:val="00E60884"/>
    <w:rsid w:val="00E608B7"/>
    <w:rsid w:val="00E60F80"/>
    <w:rsid w:val="00E616EA"/>
    <w:rsid w:val="00E61764"/>
    <w:rsid w:val="00E61A52"/>
    <w:rsid w:val="00E61D89"/>
    <w:rsid w:val="00E61DAC"/>
    <w:rsid w:val="00E6207F"/>
    <w:rsid w:val="00E6214C"/>
    <w:rsid w:val="00E624DA"/>
    <w:rsid w:val="00E626A7"/>
    <w:rsid w:val="00E629F9"/>
    <w:rsid w:val="00E62AF2"/>
    <w:rsid w:val="00E62EE5"/>
    <w:rsid w:val="00E62FD5"/>
    <w:rsid w:val="00E630F7"/>
    <w:rsid w:val="00E6331F"/>
    <w:rsid w:val="00E63912"/>
    <w:rsid w:val="00E63EF4"/>
    <w:rsid w:val="00E6412A"/>
    <w:rsid w:val="00E64286"/>
    <w:rsid w:val="00E64763"/>
    <w:rsid w:val="00E64D62"/>
    <w:rsid w:val="00E65E6B"/>
    <w:rsid w:val="00E6640D"/>
    <w:rsid w:val="00E6682F"/>
    <w:rsid w:val="00E66A1B"/>
    <w:rsid w:val="00E673DC"/>
    <w:rsid w:val="00E67551"/>
    <w:rsid w:val="00E676A6"/>
    <w:rsid w:val="00E67953"/>
    <w:rsid w:val="00E67D67"/>
    <w:rsid w:val="00E67E2F"/>
    <w:rsid w:val="00E701EB"/>
    <w:rsid w:val="00E705E5"/>
    <w:rsid w:val="00E70B0C"/>
    <w:rsid w:val="00E710C1"/>
    <w:rsid w:val="00E71315"/>
    <w:rsid w:val="00E71DF1"/>
    <w:rsid w:val="00E722EF"/>
    <w:rsid w:val="00E723D3"/>
    <w:rsid w:val="00E7242A"/>
    <w:rsid w:val="00E7245A"/>
    <w:rsid w:val="00E72880"/>
    <w:rsid w:val="00E72899"/>
    <w:rsid w:val="00E72ABE"/>
    <w:rsid w:val="00E72BCC"/>
    <w:rsid w:val="00E73065"/>
    <w:rsid w:val="00E7306F"/>
    <w:rsid w:val="00E7359A"/>
    <w:rsid w:val="00E73E01"/>
    <w:rsid w:val="00E7429A"/>
    <w:rsid w:val="00E745E9"/>
    <w:rsid w:val="00E745ED"/>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57"/>
    <w:rsid w:val="00E7797B"/>
    <w:rsid w:val="00E77C66"/>
    <w:rsid w:val="00E8010D"/>
    <w:rsid w:val="00E8016D"/>
    <w:rsid w:val="00E80B75"/>
    <w:rsid w:val="00E80FAA"/>
    <w:rsid w:val="00E810EC"/>
    <w:rsid w:val="00E8117B"/>
    <w:rsid w:val="00E81290"/>
    <w:rsid w:val="00E81490"/>
    <w:rsid w:val="00E81924"/>
    <w:rsid w:val="00E81DEA"/>
    <w:rsid w:val="00E81F8A"/>
    <w:rsid w:val="00E81F9F"/>
    <w:rsid w:val="00E81FFC"/>
    <w:rsid w:val="00E826C8"/>
    <w:rsid w:val="00E828DA"/>
    <w:rsid w:val="00E83280"/>
    <w:rsid w:val="00E832C9"/>
    <w:rsid w:val="00E83469"/>
    <w:rsid w:val="00E83639"/>
    <w:rsid w:val="00E83E6E"/>
    <w:rsid w:val="00E84088"/>
    <w:rsid w:val="00E845FB"/>
    <w:rsid w:val="00E847A2"/>
    <w:rsid w:val="00E84F87"/>
    <w:rsid w:val="00E850F7"/>
    <w:rsid w:val="00E8520D"/>
    <w:rsid w:val="00E85483"/>
    <w:rsid w:val="00E85796"/>
    <w:rsid w:val="00E85887"/>
    <w:rsid w:val="00E859CA"/>
    <w:rsid w:val="00E85DD1"/>
    <w:rsid w:val="00E86057"/>
    <w:rsid w:val="00E861F7"/>
    <w:rsid w:val="00E864B0"/>
    <w:rsid w:val="00E86647"/>
    <w:rsid w:val="00E86BA9"/>
    <w:rsid w:val="00E86DBF"/>
    <w:rsid w:val="00E86DEA"/>
    <w:rsid w:val="00E87565"/>
    <w:rsid w:val="00E879F0"/>
    <w:rsid w:val="00E87AE6"/>
    <w:rsid w:val="00E87DCE"/>
    <w:rsid w:val="00E87FA3"/>
    <w:rsid w:val="00E900A2"/>
    <w:rsid w:val="00E90199"/>
    <w:rsid w:val="00E90AAF"/>
    <w:rsid w:val="00E90F0F"/>
    <w:rsid w:val="00E913CF"/>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7F"/>
    <w:rsid w:val="00E96C84"/>
    <w:rsid w:val="00E96FBC"/>
    <w:rsid w:val="00E9738B"/>
    <w:rsid w:val="00E97507"/>
    <w:rsid w:val="00E975EB"/>
    <w:rsid w:val="00E9760C"/>
    <w:rsid w:val="00E978AF"/>
    <w:rsid w:val="00EA0281"/>
    <w:rsid w:val="00EA08AD"/>
    <w:rsid w:val="00EA0BD3"/>
    <w:rsid w:val="00EA0BFA"/>
    <w:rsid w:val="00EA0D13"/>
    <w:rsid w:val="00EA0D4A"/>
    <w:rsid w:val="00EA0E05"/>
    <w:rsid w:val="00EA0E10"/>
    <w:rsid w:val="00EA14FB"/>
    <w:rsid w:val="00EA1B4A"/>
    <w:rsid w:val="00EA1DA7"/>
    <w:rsid w:val="00EA21F0"/>
    <w:rsid w:val="00EA2271"/>
    <w:rsid w:val="00EA2730"/>
    <w:rsid w:val="00EA2A6E"/>
    <w:rsid w:val="00EA3A7E"/>
    <w:rsid w:val="00EA3D67"/>
    <w:rsid w:val="00EA3DB9"/>
    <w:rsid w:val="00EA452A"/>
    <w:rsid w:val="00EA4581"/>
    <w:rsid w:val="00EA475F"/>
    <w:rsid w:val="00EA4877"/>
    <w:rsid w:val="00EA4A7A"/>
    <w:rsid w:val="00EA4AC2"/>
    <w:rsid w:val="00EA5029"/>
    <w:rsid w:val="00EA5335"/>
    <w:rsid w:val="00EA542B"/>
    <w:rsid w:val="00EA5AC0"/>
    <w:rsid w:val="00EA5CE5"/>
    <w:rsid w:val="00EA6506"/>
    <w:rsid w:val="00EA6699"/>
    <w:rsid w:val="00EA708C"/>
    <w:rsid w:val="00EA7A7E"/>
    <w:rsid w:val="00EA7AF2"/>
    <w:rsid w:val="00EA7C2F"/>
    <w:rsid w:val="00EA7CC5"/>
    <w:rsid w:val="00EA7CE6"/>
    <w:rsid w:val="00EA7E15"/>
    <w:rsid w:val="00EA7E9E"/>
    <w:rsid w:val="00EA7EF5"/>
    <w:rsid w:val="00EA7F1F"/>
    <w:rsid w:val="00EB0073"/>
    <w:rsid w:val="00EB00CD"/>
    <w:rsid w:val="00EB05DC"/>
    <w:rsid w:val="00EB081B"/>
    <w:rsid w:val="00EB1705"/>
    <w:rsid w:val="00EB1BCE"/>
    <w:rsid w:val="00EB1D4D"/>
    <w:rsid w:val="00EB1E07"/>
    <w:rsid w:val="00EB2435"/>
    <w:rsid w:val="00EB269A"/>
    <w:rsid w:val="00EB2B2A"/>
    <w:rsid w:val="00EB30E7"/>
    <w:rsid w:val="00EB338E"/>
    <w:rsid w:val="00EB3495"/>
    <w:rsid w:val="00EB35D2"/>
    <w:rsid w:val="00EB35D4"/>
    <w:rsid w:val="00EB3953"/>
    <w:rsid w:val="00EB39A0"/>
    <w:rsid w:val="00EB3A9C"/>
    <w:rsid w:val="00EB3CE0"/>
    <w:rsid w:val="00EB3DB0"/>
    <w:rsid w:val="00EB4015"/>
    <w:rsid w:val="00EB40D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6EA"/>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A92"/>
    <w:rsid w:val="00EC7BC5"/>
    <w:rsid w:val="00ED022F"/>
    <w:rsid w:val="00ED0332"/>
    <w:rsid w:val="00ED0551"/>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BEA"/>
    <w:rsid w:val="00ED4FE6"/>
    <w:rsid w:val="00ED5122"/>
    <w:rsid w:val="00ED54F7"/>
    <w:rsid w:val="00ED58F2"/>
    <w:rsid w:val="00ED5F33"/>
    <w:rsid w:val="00ED6BB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038"/>
    <w:rsid w:val="00EE24B7"/>
    <w:rsid w:val="00EE279B"/>
    <w:rsid w:val="00EE2823"/>
    <w:rsid w:val="00EE2914"/>
    <w:rsid w:val="00EE2AAB"/>
    <w:rsid w:val="00EE2B75"/>
    <w:rsid w:val="00EE2C45"/>
    <w:rsid w:val="00EE3203"/>
    <w:rsid w:val="00EE33A6"/>
    <w:rsid w:val="00EE3C75"/>
    <w:rsid w:val="00EE3DCB"/>
    <w:rsid w:val="00EE40E3"/>
    <w:rsid w:val="00EE49E0"/>
    <w:rsid w:val="00EE5112"/>
    <w:rsid w:val="00EE5289"/>
    <w:rsid w:val="00EE52B9"/>
    <w:rsid w:val="00EE543E"/>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592"/>
    <w:rsid w:val="00EF39A6"/>
    <w:rsid w:val="00EF3A28"/>
    <w:rsid w:val="00EF3A3D"/>
    <w:rsid w:val="00EF3A4A"/>
    <w:rsid w:val="00EF3D43"/>
    <w:rsid w:val="00EF447D"/>
    <w:rsid w:val="00EF493B"/>
    <w:rsid w:val="00EF4ABE"/>
    <w:rsid w:val="00EF4B8C"/>
    <w:rsid w:val="00EF4F32"/>
    <w:rsid w:val="00EF50E3"/>
    <w:rsid w:val="00EF5247"/>
    <w:rsid w:val="00EF5326"/>
    <w:rsid w:val="00EF5861"/>
    <w:rsid w:val="00EF6141"/>
    <w:rsid w:val="00EF63FC"/>
    <w:rsid w:val="00EF6878"/>
    <w:rsid w:val="00EF6A29"/>
    <w:rsid w:val="00EF6EF5"/>
    <w:rsid w:val="00EF6F55"/>
    <w:rsid w:val="00EF7194"/>
    <w:rsid w:val="00EF73AB"/>
    <w:rsid w:val="00EF7422"/>
    <w:rsid w:val="00EF7614"/>
    <w:rsid w:val="00EF7878"/>
    <w:rsid w:val="00EF7DD6"/>
    <w:rsid w:val="00F000F0"/>
    <w:rsid w:val="00F00180"/>
    <w:rsid w:val="00F006E4"/>
    <w:rsid w:val="00F007E0"/>
    <w:rsid w:val="00F00923"/>
    <w:rsid w:val="00F00A7F"/>
    <w:rsid w:val="00F00A86"/>
    <w:rsid w:val="00F00C9D"/>
    <w:rsid w:val="00F017CB"/>
    <w:rsid w:val="00F0197D"/>
    <w:rsid w:val="00F01A58"/>
    <w:rsid w:val="00F023A1"/>
    <w:rsid w:val="00F024E9"/>
    <w:rsid w:val="00F026AE"/>
    <w:rsid w:val="00F02718"/>
    <w:rsid w:val="00F027A1"/>
    <w:rsid w:val="00F027FF"/>
    <w:rsid w:val="00F02D95"/>
    <w:rsid w:val="00F0301D"/>
    <w:rsid w:val="00F032DF"/>
    <w:rsid w:val="00F03300"/>
    <w:rsid w:val="00F03466"/>
    <w:rsid w:val="00F034C5"/>
    <w:rsid w:val="00F0369F"/>
    <w:rsid w:val="00F0371E"/>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07E50"/>
    <w:rsid w:val="00F10437"/>
    <w:rsid w:val="00F10465"/>
    <w:rsid w:val="00F10864"/>
    <w:rsid w:val="00F108F5"/>
    <w:rsid w:val="00F11003"/>
    <w:rsid w:val="00F1114C"/>
    <w:rsid w:val="00F1146B"/>
    <w:rsid w:val="00F115E0"/>
    <w:rsid w:val="00F1165E"/>
    <w:rsid w:val="00F11A36"/>
    <w:rsid w:val="00F11CF5"/>
    <w:rsid w:val="00F124CB"/>
    <w:rsid w:val="00F12B3D"/>
    <w:rsid w:val="00F12D63"/>
    <w:rsid w:val="00F12F29"/>
    <w:rsid w:val="00F133EB"/>
    <w:rsid w:val="00F134CC"/>
    <w:rsid w:val="00F1403E"/>
    <w:rsid w:val="00F1415B"/>
    <w:rsid w:val="00F14416"/>
    <w:rsid w:val="00F14606"/>
    <w:rsid w:val="00F1476B"/>
    <w:rsid w:val="00F149F8"/>
    <w:rsid w:val="00F150C4"/>
    <w:rsid w:val="00F152EE"/>
    <w:rsid w:val="00F15804"/>
    <w:rsid w:val="00F15860"/>
    <w:rsid w:val="00F15D93"/>
    <w:rsid w:val="00F162ED"/>
    <w:rsid w:val="00F16301"/>
    <w:rsid w:val="00F16BB1"/>
    <w:rsid w:val="00F17383"/>
    <w:rsid w:val="00F1754C"/>
    <w:rsid w:val="00F17A8F"/>
    <w:rsid w:val="00F17AD5"/>
    <w:rsid w:val="00F17CA7"/>
    <w:rsid w:val="00F20046"/>
    <w:rsid w:val="00F206FE"/>
    <w:rsid w:val="00F20ACA"/>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185"/>
    <w:rsid w:val="00F2357F"/>
    <w:rsid w:val="00F237EF"/>
    <w:rsid w:val="00F238F6"/>
    <w:rsid w:val="00F23BD0"/>
    <w:rsid w:val="00F23FCA"/>
    <w:rsid w:val="00F244C0"/>
    <w:rsid w:val="00F2456B"/>
    <w:rsid w:val="00F24A57"/>
    <w:rsid w:val="00F24F4D"/>
    <w:rsid w:val="00F24FA0"/>
    <w:rsid w:val="00F250CE"/>
    <w:rsid w:val="00F25157"/>
    <w:rsid w:val="00F251FA"/>
    <w:rsid w:val="00F253AD"/>
    <w:rsid w:val="00F25EB4"/>
    <w:rsid w:val="00F2613C"/>
    <w:rsid w:val="00F2617C"/>
    <w:rsid w:val="00F2643A"/>
    <w:rsid w:val="00F26886"/>
    <w:rsid w:val="00F2699C"/>
    <w:rsid w:val="00F269B6"/>
    <w:rsid w:val="00F26AF5"/>
    <w:rsid w:val="00F26B24"/>
    <w:rsid w:val="00F26E84"/>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B1B"/>
    <w:rsid w:val="00F32F0E"/>
    <w:rsid w:val="00F32F3E"/>
    <w:rsid w:val="00F32FBF"/>
    <w:rsid w:val="00F3339B"/>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6BDA"/>
    <w:rsid w:val="00F370CB"/>
    <w:rsid w:val="00F37368"/>
    <w:rsid w:val="00F377A2"/>
    <w:rsid w:val="00F37922"/>
    <w:rsid w:val="00F37AE3"/>
    <w:rsid w:val="00F37AEF"/>
    <w:rsid w:val="00F37B52"/>
    <w:rsid w:val="00F4125D"/>
    <w:rsid w:val="00F4132B"/>
    <w:rsid w:val="00F4208C"/>
    <w:rsid w:val="00F42599"/>
    <w:rsid w:val="00F42807"/>
    <w:rsid w:val="00F42910"/>
    <w:rsid w:val="00F42C2B"/>
    <w:rsid w:val="00F439C5"/>
    <w:rsid w:val="00F44468"/>
    <w:rsid w:val="00F44833"/>
    <w:rsid w:val="00F44D3A"/>
    <w:rsid w:val="00F452E7"/>
    <w:rsid w:val="00F45DBB"/>
    <w:rsid w:val="00F465C1"/>
    <w:rsid w:val="00F4678D"/>
    <w:rsid w:val="00F467B0"/>
    <w:rsid w:val="00F46C5C"/>
    <w:rsid w:val="00F46D09"/>
    <w:rsid w:val="00F46E40"/>
    <w:rsid w:val="00F46F8B"/>
    <w:rsid w:val="00F47132"/>
    <w:rsid w:val="00F472DF"/>
    <w:rsid w:val="00F4759D"/>
    <w:rsid w:val="00F47728"/>
    <w:rsid w:val="00F47AB9"/>
    <w:rsid w:val="00F47AFE"/>
    <w:rsid w:val="00F47CBA"/>
    <w:rsid w:val="00F47E9E"/>
    <w:rsid w:val="00F50020"/>
    <w:rsid w:val="00F500C4"/>
    <w:rsid w:val="00F50671"/>
    <w:rsid w:val="00F50849"/>
    <w:rsid w:val="00F50946"/>
    <w:rsid w:val="00F50A3D"/>
    <w:rsid w:val="00F50C37"/>
    <w:rsid w:val="00F513BA"/>
    <w:rsid w:val="00F51447"/>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C8"/>
    <w:rsid w:val="00F5535C"/>
    <w:rsid w:val="00F5558C"/>
    <w:rsid w:val="00F55AC5"/>
    <w:rsid w:val="00F55F9D"/>
    <w:rsid w:val="00F56349"/>
    <w:rsid w:val="00F568FF"/>
    <w:rsid w:val="00F56918"/>
    <w:rsid w:val="00F56B25"/>
    <w:rsid w:val="00F56C6C"/>
    <w:rsid w:val="00F56D27"/>
    <w:rsid w:val="00F56E09"/>
    <w:rsid w:val="00F5765A"/>
    <w:rsid w:val="00F57704"/>
    <w:rsid w:val="00F577F9"/>
    <w:rsid w:val="00F57C72"/>
    <w:rsid w:val="00F6021A"/>
    <w:rsid w:val="00F6093E"/>
    <w:rsid w:val="00F61158"/>
    <w:rsid w:val="00F613CD"/>
    <w:rsid w:val="00F61564"/>
    <w:rsid w:val="00F61701"/>
    <w:rsid w:val="00F61902"/>
    <w:rsid w:val="00F61FDE"/>
    <w:rsid w:val="00F622E3"/>
    <w:rsid w:val="00F62377"/>
    <w:rsid w:val="00F62C3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5BE2"/>
    <w:rsid w:val="00F660B8"/>
    <w:rsid w:val="00F6624A"/>
    <w:rsid w:val="00F66525"/>
    <w:rsid w:val="00F6658E"/>
    <w:rsid w:val="00F669E3"/>
    <w:rsid w:val="00F67734"/>
    <w:rsid w:val="00F67A85"/>
    <w:rsid w:val="00F67F10"/>
    <w:rsid w:val="00F701A0"/>
    <w:rsid w:val="00F70691"/>
    <w:rsid w:val="00F70A70"/>
    <w:rsid w:val="00F70FE9"/>
    <w:rsid w:val="00F70FF9"/>
    <w:rsid w:val="00F71026"/>
    <w:rsid w:val="00F71042"/>
    <w:rsid w:val="00F710A0"/>
    <w:rsid w:val="00F71976"/>
    <w:rsid w:val="00F71A99"/>
    <w:rsid w:val="00F71C4F"/>
    <w:rsid w:val="00F71F79"/>
    <w:rsid w:val="00F721A1"/>
    <w:rsid w:val="00F724E3"/>
    <w:rsid w:val="00F7255F"/>
    <w:rsid w:val="00F725A0"/>
    <w:rsid w:val="00F727AA"/>
    <w:rsid w:val="00F729CA"/>
    <w:rsid w:val="00F72C94"/>
    <w:rsid w:val="00F73799"/>
    <w:rsid w:val="00F73852"/>
    <w:rsid w:val="00F73D87"/>
    <w:rsid w:val="00F73F43"/>
    <w:rsid w:val="00F74609"/>
    <w:rsid w:val="00F74664"/>
    <w:rsid w:val="00F74791"/>
    <w:rsid w:val="00F74A7A"/>
    <w:rsid w:val="00F74BD2"/>
    <w:rsid w:val="00F74C84"/>
    <w:rsid w:val="00F75171"/>
    <w:rsid w:val="00F753B3"/>
    <w:rsid w:val="00F75549"/>
    <w:rsid w:val="00F7564B"/>
    <w:rsid w:val="00F76337"/>
    <w:rsid w:val="00F763DF"/>
    <w:rsid w:val="00F76B2E"/>
    <w:rsid w:val="00F76B74"/>
    <w:rsid w:val="00F76C09"/>
    <w:rsid w:val="00F77110"/>
    <w:rsid w:val="00F7792A"/>
    <w:rsid w:val="00F77B5E"/>
    <w:rsid w:val="00F77C47"/>
    <w:rsid w:val="00F77CFA"/>
    <w:rsid w:val="00F77ED2"/>
    <w:rsid w:val="00F8078A"/>
    <w:rsid w:val="00F80C1E"/>
    <w:rsid w:val="00F80D8F"/>
    <w:rsid w:val="00F81311"/>
    <w:rsid w:val="00F81507"/>
    <w:rsid w:val="00F81625"/>
    <w:rsid w:val="00F81C47"/>
    <w:rsid w:val="00F81E0E"/>
    <w:rsid w:val="00F81E87"/>
    <w:rsid w:val="00F81F25"/>
    <w:rsid w:val="00F81F57"/>
    <w:rsid w:val="00F81F94"/>
    <w:rsid w:val="00F82CD8"/>
    <w:rsid w:val="00F831A7"/>
    <w:rsid w:val="00F83301"/>
    <w:rsid w:val="00F83564"/>
    <w:rsid w:val="00F836F5"/>
    <w:rsid w:val="00F837A7"/>
    <w:rsid w:val="00F837DD"/>
    <w:rsid w:val="00F83A9A"/>
    <w:rsid w:val="00F84849"/>
    <w:rsid w:val="00F849D7"/>
    <w:rsid w:val="00F84A2F"/>
    <w:rsid w:val="00F84BAB"/>
    <w:rsid w:val="00F850EB"/>
    <w:rsid w:val="00F85123"/>
    <w:rsid w:val="00F853BF"/>
    <w:rsid w:val="00F855CB"/>
    <w:rsid w:val="00F856C8"/>
    <w:rsid w:val="00F85744"/>
    <w:rsid w:val="00F85ADC"/>
    <w:rsid w:val="00F85C0C"/>
    <w:rsid w:val="00F85F4B"/>
    <w:rsid w:val="00F85F9B"/>
    <w:rsid w:val="00F863EB"/>
    <w:rsid w:val="00F864D4"/>
    <w:rsid w:val="00F86538"/>
    <w:rsid w:val="00F86605"/>
    <w:rsid w:val="00F8683A"/>
    <w:rsid w:val="00F869A0"/>
    <w:rsid w:val="00F86B20"/>
    <w:rsid w:val="00F86C43"/>
    <w:rsid w:val="00F86EBD"/>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DBD"/>
    <w:rsid w:val="00F93EE6"/>
    <w:rsid w:val="00F94003"/>
    <w:rsid w:val="00F94412"/>
    <w:rsid w:val="00F94737"/>
    <w:rsid w:val="00F9473D"/>
    <w:rsid w:val="00F948E1"/>
    <w:rsid w:val="00F9495D"/>
    <w:rsid w:val="00F94B3A"/>
    <w:rsid w:val="00F95013"/>
    <w:rsid w:val="00F951BD"/>
    <w:rsid w:val="00F95BA7"/>
    <w:rsid w:val="00F95E79"/>
    <w:rsid w:val="00F9632D"/>
    <w:rsid w:val="00F9644F"/>
    <w:rsid w:val="00F965D9"/>
    <w:rsid w:val="00F96842"/>
    <w:rsid w:val="00F969EB"/>
    <w:rsid w:val="00F96C7A"/>
    <w:rsid w:val="00F96CB6"/>
    <w:rsid w:val="00F96E7C"/>
    <w:rsid w:val="00F975B5"/>
    <w:rsid w:val="00FA04BE"/>
    <w:rsid w:val="00FA0509"/>
    <w:rsid w:val="00FA0A8A"/>
    <w:rsid w:val="00FA0E7C"/>
    <w:rsid w:val="00FA1238"/>
    <w:rsid w:val="00FA15EB"/>
    <w:rsid w:val="00FA1CBF"/>
    <w:rsid w:val="00FA1D8F"/>
    <w:rsid w:val="00FA1F1D"/>
    <w:rsid w:val="00FA2002"/>
    <w:rsid w:val="00FA2526"/>
    <w:rsid w:val="00FA25D5"/>
    <w:rsid w:val="00FA2AB0"/>
    <w:rsid w:val="00FA3C84"/>
    <w:rsid w:val="00FA430A"/>
    <w:rsid w:val="00FA4610"/>
    <w:rsid w:val="00FA4BEC"/>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6DA"/>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0F90"/>
    <w:rsid w:val="00FB100E"/>
    <w:rsid w:val="00FB15D5"/>
    <w:rsid w:val="00FB1694"/>
    <w:rsid w:val="00FB18E8"/>
    <w:rsid w:val="00FB19D8"/>
    <w:rsid w:val="00FB1CD6"/>
    <w:rsid w:val="00FB20A8"/>
    <w:rsid w:val="00FB22E5"/>
    <w:rsid w:val="00FB2803"/>
    <w:rsid w:val="00FB2864"/>
    <w:rsid w:val="00FB2F94"/>
    <w:rsid w:val="00FB35AB"/>
    <w:rsid w:val="00FB38EA"/>
    <w:rsid w:val="00FB3CD6"/>
    <w:rsid w:val="00FB3D03"/>
    <w:rsid w:val="00FB4065"/>
    <w:rsid w:val="00FB43D5"/>
    <w:rsid w:val="00FB44CB"/>
    <w:rsid w:val="00FB4760"/>
    <w:rsid w:val="00FB47B5"/>
    <w:rsid w:val="00FB4A86"/>
    <w:rsid w:val="00FB52FD"/>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449"/>
    <w:rsid w:val="00FC65A0"/>
    <w:rsid w:val="00FC6B41"/>
    <w:rsid w:val="00FC6D4D"/>
    <w:rsid w:val="00FC6EF1"/>
    <w:rsid w:val="00FC7001"/>
    <w:rsid w:val="00FC7308"/>
    <w:rsid w:val="00FC752F"/>
    <w:rsid w:val="00FC78F2"/>
    <w:rsid w:val="00FC7DD2"/>
    <w:rsid w:val="00FC7F93"/>
    <w:rsid w:val="00FD0C32"/>
    <w:rsid w:val="00FD10D2"/>
    <w:rsid w:val="00FD111E"/>
    <w:rsid w:val="00FD1345"/>
    <w:rsid w:val="00FD1401"/>
    <w:rsid w:val="00FD14E4"/>
    <w:rsid w:val="00FD25AE"/>
    <w:rsid w:val="00FD2804"/>
    <w:rsid w:val="00FD282A"/>
    <w:rsid w:val="00FD2A71"/>
    <w:rsid w:val="00FD3905"/>
    <w:rsid w:val="00FD3AE7"/>
    <w:rsid w:val="00FD3B8A"/>
    <w:rsid w:val="00FD43D6"/>
    <w:rsid w:val="00FD4620"/>
    <w:rsid w:val="00FD48FE"/>
    <w:rsid w:val="00FD4BA1"/>
    <w:rsid w:val="00FD4CC0"/>
    <w:rsid w:val="00FD552B"/>
    <w:rsid w:val="00FD553B"/>
    <w:rsid w:val="00FD5642"/>
    <w:rsid w:val="00FD6318"/>
    <w:rsid w:val="00FD681C"/>
    <w:rsid w:val="00FD6859"/>
    <w:rsid w:val="00FD69A3"/>
    <w:rsid w:val="00FD6A3D"/>
    <w:rsid w:val="00FD6BC1"/>
    <w:rsid w:val="00FD6CCB"/>
    <w:rsid w:val="00FD6D36"/>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2CD1"/>
    <w:rsid w:val="00FE306A"/>
    <w:rsid w:val="00FE3100"/>
    <w:rsid w:val="00FE3439"/>
    <w:rsid w:val="00FE3768"/>
    <w:rsid w:val="00FE37C6"/>
    <w:rsid w:val="00FE3BF5"/>
    <w:rsid w:val="00FE4108"/>
    <w:rsid w:val="00FE489D"/>
    <w:rsid w:val="00FE4D79"/>
    <w:rsid w:val="00FE501E"/>
    <w:rsid w:val="00FE5172"/>
    <w:rsid w:val="00FE522A"/>
    <w:rsid w:val="00FE5410"/>
    <w:rsid w:val="00FE54B4"/>
    <w:rsid w:val="00FE5977"/>
    <w:rsid w:val="00FE5BDB"/>
    <w:rsid w:val="00FE614F"/>
    <w:rsid w:val="00FE627C"/>
    <w:rsid w:val="00FE6450"/>
    <w:rsid w:val="00FE68F9"/>
    <w:rsid w:val="00FE6DEC"/>
    <w:rsid w:val="00FE6F69"/>
    <w:rsid w:val="00FE74E2"/>
    <w:rsid w:val="00FE74FC"/>
    <w:rsid w:val="00FE753A"/>
    <w:rsid w:val="00FE7553"/>
    <w:rsid w:val="00FE761D"/>
    <w:rsid w:val="00FE76FA"/>
    <w:rsid w:val="00FE7929"/>
    <w:rsid w:val="00FE7C3E"/>
    <w:rsid w:val="00FE7F00"/>
    <w:rsid w:val="00FF01C5"/>
    <w:rsid w:val="00FF0224"/>
    <w:rsid w:val="00FF0278"/>
    <w:rsid w:val="00FF0502"/>
    <w:rsid w:val="00FF0BBB"/>
    <w:rsid w:val="00FF1455"/>
    <w:rsid w:val="00FF1716"/>
    <w:rsid w:val="00FF17AB"/>
    <w:rsid w:val="00FF1862"/>
    <w:rsid w:val="00FF1E0C"/>
    <w:rsid w:val="00FF1E43"/>
    <w:rsid w:val="00FF2077"/>
    <w:rsid w:val="00FF237F"/>
    <w:rsid w:val="00FF27CC"/>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E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1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35037067">
      <w:bodyDiv w:val="1"/>
      <w:marLeft w:val="0"/>
      <w:marRight w:val="0"/>
      <w:marTop w:val="0"/>
      <w:marBottom w:val="0"/>
      <w:divBdr>
        <w:top w:val="none" w:sz="0" w:space="0" w:color="auto"/>
        <w:left w:val="none" w:sz="0" w:space="0" w:color="auto"/>
        <w:bottom w:val="none" w:sz="0" w:space="0" w:color="auto"/>
        <w:right w:val="none" w:sz="0" w:space="0" w:color="auto"/>
      </w:divBdr>
      <w:divsChild>
        <w:div w:id="1020282985">
          <w:marLeft w:val="994"/>
          <w:marRight w:val="0"/>
          <w:marTop w:val="0"/>
          <w:marBottom w:val="0"/>
          <w:divBdr>
            <w:top w:val="none" w:sz="0" w:space="0" w:color="auto"/>
            <w:left w:val="none" w:sz="0" w:space="0" w:color="auto"/>
            <w:bottom w:val="none" w:sz="0" w:space="0" w:color="auto"/>
            <w:right w:val="none" w:sz="0" w:space="0" w:color="auto"/>
          </w:divBdr>
        </w:div>
        <w:div w:id="477772816">
          <w:marLeft w:val="994"/>
          <w:marRight w:val="0"/>
          <w:marTop w:val="0"/>
          <w:marBottom w:val="0"/>
          <w:divBdr>
            <w:top w:val="none" w:sz="0" w:space="0" w:color="auto"/>
            <w:left w:val="none" w:sz="0" w:space="0" w:color="auto"/>
            <w:bottom w:val="none" w:sz="0" w:space="0" w:color="auto"/>
            <w:right w:val="none" w:sz="0" w:space="0" w:color="auto"/>
          </w:divBdr>
        </w:div>
      </w:divsChild>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3629085">
      <w:bodyDiv w:val="1"/>
      <w:marLeft w:val="0"/>
      <w:marRight w:val="0"/>
      <w:marTop w:val="0"/>
      <w:marBottom w:val="0"/>
      <w:divBdr>
        <w:top w:val="none" w:sz="0" w:space="0" w:color="auto"/>
        <w:left w:val="none" w:sz="0" w:space="0" w:color="auto"/>
        <w:bottom w:val="none" w:sz="0" w:space="0" w:color="auto"/>
        <w:right w:val="none" w:sz="0" w:space="0" w:color="auto"/>
      </w:divBdr>
      <w:divsChild>
        <w:div w:id="725568671">
          <w:marLeft w:val="0"/>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465974829">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78835215">
      <w:bodyDiv w:val="1"/>
      <w:marLeft w:val="0"/>
      <w:marRight w:val="0"/>
      <w:marTop w:val="0"/>
      <w:marBottom w:val="0"/>
      <w:divBdr>
        <w:top w:val="none" w:sz="0" w:space="0" w:color="auto"/>
        <w:left w:val="none" w:sz="0" w:space="0" w:color="auto"/>
        <w:bottom w:val="none" w:sz="0" w:space="0" w:color="auto"/>
        <w:right w:val="none" w:sz="0" w:space="0" w:color="auto"/>
      </w:divBdr>
      <w:divsChild>
        <w:div w:id="1385134359">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1370278">
      <w:bodyDiv w:val="1"/>
      <w:marLeft w:val="0"/>
      <w:marRight w:val="0"/>
      <w:marTop w:val="0"/>
      <w:marBottom w:val="0"/>
      <w:divBdr>
        <w:top w:val="none" w:sz="0" w:space="0" w:color="auto"/>
        <w:left w:val="none" w:sz="0" w:space="0" w:color="auto"/>
        <w:bottom w:val="none" w:sz="0" w:space="0" w:color="auto"/>
        <w:right w:val="none" w:sz="0" w:space="0" w:color="auto"/>
      </w:divBdr>
      <w:divsChild>
        <w:div w:id="1921325332">
          <w:marLeft w:val="0"/>
          <w:marRight w:val="0"/>
          <w:marTop w:val="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51437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09600124">
      <w:bodyDiv w:val="1"/>
      <w:marLeft w:val="0"/>
      <w:marRight w:val="0"/>
      <w:marTop w:val="0"/>
      <w:marBottom w:val="0"/>
      <w:divBdr>
        <w:top w:val="none" w:sz="0" w:space="0" w:color="auto"/>
        <w:left w:val="none" w:sz="0" w:space="0" w:color="auto"/>
        <w:bottom w:val="none" w:sz="0" w:space="0" w:color="auto"/>
        <w:right w:val="none" w:sz="0" w:space="0" w:color="auto"/>
      </w:divBdr>
    </w:div>
    <w:div w:id="1018313994">
      <w:bodyDiv w:val="1"/>
      <w:marLeft w:val="0"/>
      <w:marRight w:val="0"/>
      <w:marTop w:val="0"/>
      <w:marBottom w:val="0"/>
      <w:divBdr>
        <w:top w:val="none" w:sz="0" w:space="0" w:color="auto"/>
        <w:left w:val="none" w:sz="0" w:space="0" w:color="auto"/>
        <w:bottom w:val="none" w:sz="0" w:space="0" w:color="auto"/>
        <w:right w:val="none" w:sz="0" w:space="0" w:color="auto"/>
      </w:divBdr>
      <w:divsChild>
        <w:div w:id="626546966">
          <w:marLeft w:val="720"/>
          <w:marRight w:val="0"/>
          <w:marTop w:val="120"/>
          <w:marBottom w:val="0"/>
          <w:divBdr>
            <w:top w:val="none" w:sz="0" w:space="0" w:color="auto"/>
            <w:left w:val="none" w:sz="0" w:space="0" w:color="auto"/>
            <w:bottom w:val="none" w:sz="0" w:space="0" w:color="auto"/>
            <w:right w:val="none" w:sz="0" w:space="0" w:color="auto"/>
          </w:divBdr>
        </w:div>
      </w:divsChild>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606443">
      <w:bodyDiv w:val="1"/>
      <w:marLeft w:val="0"/>
      <w:marRight w:val="0"/>
      <w:marTop w:val="0"/>
      <w:marBottom w:val="0"/>
      <w:divBdr>
        <w:top w:val="none" w:sz="0" w:space="0" w:color="auto"/>
        <w:left w:val="none" w:sz="0" w:space="0" w:color="auto"/>
        <w:bottom w:val="none" w:sz="0" w:space="0" w:color="auto"/>
        <w:right w:val="none" w:sz="0" w:space="0" w:color="auto"/>
      </w:divBdr>
      <w:divsChild>
        <w:div w:id="92632314">
          <w:marLeft w:val="720"/>
          <w:marRight w:val="0"/>
          <w:marTop w:val="120"/>
          <w:marBottom w:val="0"/>
          <w:divBdr>
            <w:top w:val="none" w:sz="0" w:space="0" w:color="auto"/>
            <w:left w:val="none" w:sz="0" w:space="0" w:color="auto"/>
            <w:bottom w:val="none" w:sz="0" w:space="0" w:color="auto"/>
            <w:right w:val="none" w:sz="0" w:space="0" w:color="auto"/>
          </w:divBdr>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79414447">
      <w:bodyDiv w:val="1"/>
      <w:marLeft w:val="0"/>
      <w:marRight w:val="0"/>
      <w:marTop w:val="0"/>
      <w:marBottom w:val="0"/>
      <w:divBdr>
        <w:top w:val="none" w:sz="0" w:space="0" w:color="auto"/>
        <w:left w:val="none" w:sz="0" w:space="0" w:color="auto"/>
        <w:bottom w:val="none" w:sz="0" w:space="0" w:color="auto"/>
        <w:right w:val="none" w:sz="0" w:space="0" w:color="auto"/>
      </w:divBdr>
    </w:div>
    <w:div w:id="1280920009">
      <w:bodyDiv w:val="1"/>
      <w:marLeft w:val="0"/>
      <w:marRight w:val="0"/>
      <w:marTop w:val="0"/>
      <w:marBottom w:val="0"/>
      <w:divBdr>
        <w:top w:val="none" w:sz="0" w:space="0" w:color="auto"/>
        <w:left w:val="none" w:sz="0" w:space="0" w:color="auto"/>
        <w:bottom w:val="none" w:sz="0" w:space="0" w:color="auto"/>
        <w:right w:val="none" w:sz="0" w:space="0" w:color="auto"/>
      </w:divBdr>
      <w:divsChild>
        <w:div w:id="802772446">
          <w:marLeft w:val="0"/>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3037503">
      <w:bodyDiv w:val="1"/>
      <w:marLeft w:val="0"/>
      <w:marRight w:val="0"/>
      <w:marTop w:val="0"/>
      <w:marBottom w:val="0"/>
      <w:divBdr>
        <w:top w:val="none" w:sz="0" w:space="0" w:color="auto"/>
        <w:left w:val="none" w:sz="0" w:space="0" w:color="auto"/>
        <w:bottom w:val="none" w:sz="0" w:space="0" w:color="auto"/>
        <w:right w:val="none" w:sz="0" w:space="0" w:color="auto"/>
      </w:divBdr>
    </w:div>
    <w:div w:id="1502550052">
      <w:bodyDiv w:val="1"/>
      <w:marLeft w:val="0"/>
      <w:marRight w:val="0"/>
      <w:marTop w:val="0"/>
      <w:marBottom w:val="0"/>
      <w:divBdr>
        <w:top w:val="none" w:sz="0" w:space="0" w:color="auto"/>
        <w:left w:val="none" w:sz="0" w:space="0" w:color="auto"/>
        <w:bottom w:val="none" w:sz="0" w:space="0" w:color="auto"/>
        <w:right w:val="none" w:sz="0" w:space="0" w:color="auto"/>
      </w:divBdr>
      <w:divsChild>
        <w:div w:id="2000226169">
          <w:marLeft w:val="720"/>
          <w:marRight w:val="0"/>
          <w:marTop w:val="120"/>
          <w:marBottom w:val="0"/>
          <w:divBdr>
            <w:top w:val="none" w:sz="0" w:space="0" w:color="auto"/>
            <w:left w:val="none" w:sz="0" w:space="0" w:color="auto"/>
            <w:bottom w:val="none" w:sz="0" w:space="0" w:color="auto"/>
            <w:right w:val="none" w:sz="0" w:space="0" w:color="auto"/>
          </w:divBdr>
        </w:div>
        <w:div w:id="1791514175">
          <w:marLeft w:val="720"/>
          <w:marRight w:val="0"/>
          <w:marTop w:val="120"/>
          <w:marBottom w:val="0"/>
          <w:divBdr>
            <w:top w:val="none" w:sz="0" w:space="0" w:color="auto"/>
            <w:left w:val="none" w:sz="0" w:space="0" w:color="auto"/>
            <w:bottom w:val="none" w:sz="0" w:space="0" w:color="auto"/>
            <w:right w:val="none" w:sz="0" w:space="0" w:color="auto"/>
          </w:divBdr>
        </w:div>
      </w:divsChild>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29029866">
      <w:bodyDiv w:val="1"/>
      <w:marLeft w:val="0"/>
      <w:marRight w:val="0"/>
      <w:marTop w:val="0"/>
      <w:marBottom w:val="0"/>
      <w:divBdr>
        <w:top w:val="none" w:sz="0" w:space="0" w:color="auto"/>
        <w:left w:val="none" w:sz="0" w:space="0" w:color="auto"/>
        <w:bottom w:val="none" w:sz="0" w:space="0" w:color="auto"/>
        <w:right w:val="none" w:sz="0" w:space="0" w:color="auto"/>
      </w:divBdr>
      <w:divsChild>
        <w:div w:id="7953964">
          <w:marLeft w:val="0"/>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659757">
      <w:bodyDiv w:val="1"/>
      <w:marLeft w:val="0"/>
      <w:marRight w:val="0"/>
      <w:marTop w:val="0"/>
      <w:marBottom w:val="0"/>
      <w:divBdr>
        <w:top w:val="none" w:sz="0" w:space="0" w:color="auto"/>
        <w:left w:val="none" w:sz="0" w:space="0" w:color="auto"/>
        <w:bottom w:val="none" w:sz="0" w:space="0" w:color="auto"/>
        <w:right w:val="none" w:sz="0" w:space="0" w:color="auto"/>
      </w:divBdr>
      <w:divsChild>
        <w:div w:id="220869238">
          <w:marLeft w:val="0"/>
          <w:marRight w:val="0"/>
          <w:marTop w:val="0"/>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0412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61678556">
      <w:bodyDiv w:val="1"/>
      <w:marLeft w:val="0"/>
      <w:marRight w:val="0"/>
      <w:marTop w:val="0"/>
      <w:marBottom w:val="0"/>
      <w:divBdr>
        <w:top w:val="none" w:sz="0" w:space="0" w:color="auto"/>
        <w:left w:val="none" w:sz="0" w:space="0" w:color="auto"/>
        <w:bottom w:val="none" w:sz="0" w:space="0" w:color="auto"/>
        <w:right w:val="none" w:sz="0" w:space="0" w:color="auto"/>
      </w:divBdr>
      <w:divsChild>
        <w:div w:id="1958873999">
          <w:marLeft w:val="0"/>
          <w:marRight w:val="0"/>
          <w:marTop w:val="0"/>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8729BA-BBA8-409B-BADF-117B0036D84B}">
  <ds:schemaRefs>
    <ds:schemaRef ds:uri="http://schemas.openxmlformats.org/officeDocument/2006/bibliography"/>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ADA44F-AADD-4CFB-B810-E60BF7E84A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8</Pages>
  <Words>2239</Words>
  <Characters>12767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14977</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8</cp:revision>
  <cp:lastPrinted>2011-11-09T07:49:00Z</cp:lastPrinted>
  <dcterms:created xsi:type="dcterms:W3CDTF">2020-08-07T19:49:00Z</dcterms:created>
  <dcterms:modified xsi:type="dcterms:W3CDTF">2020-08-07T20:10:00Z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